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35" w:rsidRDefault="00DC3235" w:rsidP="00DC3235">
      <w:pPr>
        <w:ind w:right="-1"/>
        <w:jc w:val="center"/>
        <w:rPr>
          <w:lang w:eastAsia="ru-RU"/>
        </w:rPr>
      </w:pPr>
      <w:r>
        <w:rPr>
          <w:lang w:eastAsia="ru-RU"/>
        </w:rPr>
        <w:t>РОССИЙСКАЯ ФЕДЕРАЦИЯ</w:t>
      </w:r>
    </w:p>
    <w:p w:rsidR="00DC3235" w:rsidRDefault="00DC3235" w:rsidP="00DC3235">
      <w:pPr>
        <w:ind w:right="-1"/>
        <w:jc w:val="center"/>
        <w:rPr>
          <w:lang w:eastAsia="ru-RU"/>
        </w:rPr>
      </w:pPr>
      <w:r>
        <w:rPr>
          <w:lang w:eastAsia="ru-RU"/>
        </w:rPr>
        <w:t>КРАСНОЯРСКИЙ КРАЙ</w:t>
      </w:r>
    </w:p>
    <w:p w:rsidR="00DC3235" w:rsidRDefault="00DC3235" w:rsidP="00DC3235">
      <w:pPr>
        <w:ind w:right="-1"/>
        <w:jc w:val="center"/>
        <w:rPr>
          <w:lang w:eastAsia="ru-RU"/>
        </w:rPr>
      </w:pPr>
      <w:r>
        <w:rPr>
          <w:lang w:eastAsia="ru-RU"/>
        </w:rPr>
        <w:t>КАЗАЧИНСКИЙ РАЙОН</w:t>
      </w:r>
    </w:p>
    <w:p w:rsidR="00DC3235" w:rsidRDefault="00DC3235" w:rsidP="00DC3235">
      <w:pPr>
        <w:ind w:right="-1"/>
        <w:jc w:val="center"/>
        <w:rPr>
          <w:lang w:eastAsia="ru-RU"/>
        </w:rPr>
      </w:pPr>
      <w:r>
        <w:rPr>
          <w:lang w:eastAsia="ru-RU"/>
        </w:rPr>
        <w:t>АДМИНИСТРАЦИЯ ВОРОКОВСКОГО СЕЛЬСОВЕТА</w:t>
      </w:r>
    </w:p>
    <w:p w:rsidR="00DC3235" w:rsidRDefault="00DC3235" w:rsidP="00DC3235">
      <w:pPr>
        <w:ind w:right="-1"/>
        <w:jc w:val="center"/>
        <w:rPr>
          <w:b/>
          <w:lang w:eastAsia="ru-RU"/>
        </w:rPr>
      </w:pPr>
    </w:p>
    <w:p w:rsidR="00DC3235" w:rsidRDefault="00DC3235" w:rsidP="00DC3235">
      <w:pPr>
        <w:ind w:right="-1"/>
        <w:rPr>
          <w:lang w:eastAsia="ru-RU"/>
        </w:rPr>
      </w:pPr>
      <w:r>
        <w:rPr>
          <w:lang w:eastAsia="ru-RU"/>
        </w:rPr>
        <w:t xml:space="preserve">                                                                ПОСТАНОВЛЕНИЕ  </w:t>
      </w:r>
    </w:p>
    <w:p w:rsidR="00DC3235" w:rsidRDefault="00DC3235" w:rsidP="00DC3235">
      <w:pPr>
        <w:ind w:right="-1"/>
        <w:rPr>
          <w:b/>
          <w:lang w:eastAsia="ru-RU"/>
        </w:rPr>
      </w:pPr>
    </w:p>
    <w:tbl>
      <w:tblPr>
        <w:tblW w:w="9576" w:type="dxa"/>
        <w:jc w:val="center"/>
        <w:tblLayout w:type="fixed"/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DC3235" w:rsidTr="00DC3235">
        <w:trPr>
          <w:jc w:val="center"/>
        </w:trPr>
        <w:tc>
          <w:tcPr>
            <w:tcW w:w="3190" w:type="dxa"/>
            <w:hideMark/>
          </w:tcPr>
          <w:p w:rsidR="00DC3235" w:rsidRDefault="00DC3235">
            <w:pPr>
              <w:spacing w:line="256" w:lineRule="auto"/>
              <w:ind w:right="-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18.07.2022</w:t>
            </w:r>
            <w:r>
              <w:rPr>
                <w:b/>
                <w:lang w:eastAsia="ru-RU"/>
              </w:rPr>
              <w:t>г.</w:t>
            </w:r>
          </w:p>
        </w:tc>
        <w:tc>
          <w:tcPr>
            <w:tcW w:w="3191" w:type="dxa"/>
            <w:hideMark/>
          </w:tcPr>
          <w:p w:rsidR="00DC3235" w:rsidRDefault="00DC3235">
            <w:pPr>
              <w:spacing w:line="256" w:lineRule="auto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с. </w:t>
            </w:r>
            <w:proofErr w:type="spellStart"/>
            <w:r>
              <w:rPr>
                <w:lang w:eastAsia="ru-RU"/>
              </w:rPr>
              <w:t>Вороковка</w:t>
            </w:r>
            <w:proofErr w:type="spellEnd"/>
            <w:r>
              <w:rPr>
                <w:lang w:eastAsia="ru-RU"/>
              </w:rPr>
              <w:t xml:space="preserve">                                                 </w:t>
            </w:r>
          </w:p>
        </w:tc>
        <w:tc>
          <w:tcPr>
            <w:tcW w:w="3191" w:type="dxa"/>
            <w:hideMark/>
          </w:tcPr>
          <w:p w:rsidR="00DC3235" w:rsidRDefault="00DC3235">
            <w:pPr>
              <w:spacing w:line="256" w:lineRule="auto"/>
              <w:ind w:right="-1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№ 45</w:t>
            </w:r>
          </w:p>
        </w:tc>
      </w:tr>
    </w:tbl>
    <w:p w:rsidR="00DC3235" w:rsidRDefault="00DC3235" w:rsidP="00DC3235">
      <w:pPr>
        <w:ind w:right="-1"/>
        <w:rPr>
          <w:lang w:eastAsia="ru-RU"/>
        </w:rPr>
      </w:pPr>
    </w:p>
    <w:p w:rsidR="00DC3235" w:rsidRDefault="00DC3235" w:rsidP="00DC3235">
      <w:pPr>
        <w:autoSpaceDN w:val="0"/>
        <w:adjustRightInd w:val="0"/>
        <w:jc w:val="center"/>
        <w:outlineLvl w:val="0"/>
        <w:rPr>
          <w:lang w:eastAsia="ru-RU"/>
        </w:rPr>
      </w:pPr>
      <w:r>
        <w:rPr>
          <w:lang w:eastAsia="ru-RU"/>
        </w:rPr>
        <w:t xml:space="preserve">О внесении изменений в постановление администрации Вороковского сельсовета №15 от 04.04.2014г и в постановление №47 от 25.08.2020г «Об утверждении схемы теплоснабжения с. </w:t>
      </w:r>
      <w:proofErr w:type="spellStart"/>
      <w:r>
        <w:rPr>
          <w:lang w:eastAsia="ru-RU"/>
        </w:rPr>
        <w:t>Вороковка</w:t>
      </w:r>
      <w:proofErr w:type="spellEnd"/>
      <w:r>
        <w:rPr>
          <w:lang w:eastAsia="ru-RU"/>
        </w:rPr>
        <w:t xml:space="preserve"> Казачинского района Красноярского края на период с 2013-2028годы.</w:t>
      </w:r>
    </w:p>
    <w:p w:rsidR="00DC3235" w:rsidRDefault="00DC3235" w:rsidP="00DC3235">
      <w:pPr>
        <w:autoSpaceDN w:val="0"/>
        <w:adjustRightInd w:val="0"/>
        <w:outlineLvl w:val="0"/>
        <w:rPr>
          <w:lang w:eastAsia="ru-RU"/>
        </w:rPr>
      </w:pPr>
    </w:p>
    <w:p w:rsidR="00DC3235" w:rsidRDefault="00DC3235" w:rsidP="00DC3235">
      <w:pPr>
        <w:autoSpaceDN w:val="0"/>
        <w:adjustRightInd w:val="0"/>
        <w:outlineLvl w:val="0"/>
        <w:rPr>
          <w:lang w:eastAsia="ru-RU"/>
        </w:rPr>
      </w:pPr>
    </w:p>
    <w:p w:rsidR="00DC3235" w:rsidRDefault="00DC3235" w:rsidP="00DC3235">
      <w:pPr>
        <w:autoSpaceDN w:val="0"/>
        <w:adjustRightInd w:val="0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На основании Федерального закона от 27.07.2010г №190-ФЗ «О теплоснабжении», в соответствии с Постановлением Правительства РФ от 22.02.2012г №154 «О требовании к схемам теплоснабжения, порядку их разработки и утверждения», в связи с изменениями в котельных и тепловых сетях на основании данных предоставленных ресурс снабжающей организацией, руководствуясь Уставом Вороковского сельсовета. ПОСТАНОВЛЯЮ:</w:t>
      </w:r>
    </w:p>
    <w:p w:rsidR="00DC3235" w:rsidRDefault="00DC3235" w:rsidP="00DC3235">
      <w:pPr>
        <w:autoSpaceDN w:val="0"/>
        <w:adjustRightInd w:val="0"/>
        <w:outlineLvl w:val="0"/>
        <w:rPr>
          <w:lang w:eastAsia="ru-RU"/>
        </w:rPr>
      </w:pPr>
    </w:p>
    <w:p w:rsidR="00DC3235" w:rsidRDefault="00DC3235" w:rsidP="00DC3235">
      <w:pPr>
        <w:pStyle w:val="a3"/>
        <w:numPr>
          <w:ilvl w:val="0"/>
          <w:numId w:val="1"/>
        </w:numPr>
        <w:tabs>
          <w:tab w:val="left" w:pos="1134"/>
        </w:tabs>
        <w:autoSpaceDN w:val="0"/>
        <w:adjustRightInd w:val="0"/>
        <w:ind w:left="0" w:firstLine="709"/>
        <w:jc w:val="both"/>
        <w:outlineLvl w:val="0"/>
        <w:rPr>
          <w:bCs/>
          <w:color w:val="000000"/>
          <w:spacing w:val="-1"/>
          <w:lang w:eastAsia="ru-RU"/>
        </w:rPr>
      </w:pPr>
      <w:r>
        <w:rPr>
          <w:bCs/>
          <w:color w:val="000000"/>
          <w:spacing w:val="-1"/>
          <w:lang w:eastAsia="ru-RU"/>
        </w:rPr>
        <w:t xml:space="preserve">Внести Постановление администрации Вороковского сельсовета от 04.04.2014 г. №15 «О утверждении схемы теплоснабжения с. </w:t>
      </w:r>
      <w:proofErr w:type="spellStart"/>
      <w:r>
        <w:rPr>
          <w:bCs/>
          <w:color w:val="000000"/>
          <w:spacing w:val="-1"/>
          <w:lang w:eastAsia="ru-RU"/>
        </w:rPr>
        <w:t>Вороковка</w:t>
      </w:r>
      <w:proofErr w:type="spellEnd"/>
      <w:r>
        <w:rPr>
          <w:bCs/>
          <w:color w:val="000000"/>
          <w:spacing w:val="-1"/>
          <w:lang w:eastAsia="ru-RU"/>
        </w:rPr>
        <w:t xml:space="preserve"> Казачинского района Красноярского края на период с 2013 по 2028г, следующие изменения:</w:t>
      </w:r>
    </w:p>
    <w:p w:rsidR="00DC3235" w:rsidRDefault="00DC3235" w:rsidP="00DC3235">
      <w:pPr>
        <w:pStyle w:val="a3"/>
        <w:numPr>
          <w:ilvl w:val="1"/>
          <w:numId w:val="1"/>
        </w:numPr>
        <w:tabs>
          <w:tab w:val="left" w:pos="1134"/>
        </w:tabs>
        <w:autoSpaceDN w:val="0"/>
        <w:adjustRightInd w:val="0"/>
        <w:ind w:left="0" w:firstLine="709"/>
        <w:jc w:val="both"/>
        <w:outlineLvl w:val="0"/>
        <w:rPr>
          <w:bCs/>
          <w:color w:val="000000"/>
          <w:spacing w:val="-1"/>
          <w:lang w:eastAsia="ru-RU"/>
        </w:rPr>
      </w:pPr>
      <w:r>
        <w:rPr>
          <w:bCs/>
          <w:color w:val="000000"/>
          <w:spacing w:val="-1"/>
          <w:lang w:eastAsia="ru-RU"/>
        </w:rPr>
        <w:t xml:space="preserve">пункт 5.3 раздела «5. </w:t>
      </w:r>
      <w:r>
        <w:t>Предложения по строительству, реконструкции, техническому перевооружению и (или) модернизации источников тепловой энергии» (стр.13 том 2 Схемы теплоснабжения)</w:t>
      </w:r>
      <w:r>
        <w:rPr>
          <w:bCs/>
          <w:color w:val="000000"/>
          <w:spacing w:val="-1"/>
          <w:lang w:eastAsia="ru-RU"/>
        </w:rPr>
        <w:t>:</w:t>
      </w:r>
    </w:p>
    <w:p w:rsidR="00DC3235" w:rsidRDefault="00B33657" w:rsidP="00DC3235">
      <w:pPr>
        <w:tabs>
          <w:tab w:val="left" w:pos="1134"/>
        </w:tabs>
        <w:autoSpaceDN w:val="0"/>
        <w:adjustRightInd w:val="0"/>
        <w:ind w:firstLine="709"/>
        <w:jc w:val="both"/>
        <w:outlineLvl w:val="0"/>
        <w:rPr>
          <w:bCs/>
          <w:color w:val="000000"/>
          <w:spacing w:val="-1"/>
          <w:lang w:eastAsia="ru-RU"/>
        </w:rPr>
      </w:pPr>
      <w:r>
        <w:rPr>
          <w:bCs/>
          <w:color w:val="000000"/>
          <w:spacing w:val="-1"/>
          <w:lang w:eastAsia="ru-RU"/>
        </w:rPr>
        <w:t>«В 2021 году в котельной №</w:t>
      </w:r>
      <w:proofErr w:type="gramStart"/>
      <w:r>
        <w:rPr>
          <w:bCs/>
          <w:color w:val="000000"/>
          <w:spacing w:val="-1"/>
          <w:lang w:eastAsia="ru-RU"/>
        </w:rPr>
        <w:t xml:space="preserve">1 </w:t>
      </w:r>
      <w:r w:rsidR="00DC3235">
        <w:rPr>
          <w:bCs/>
          <w:color w:val="000000"/>
          <w:spacing w:val="-1"/>
          <w:lang w:eastAsia="ru-RU"/>
        </w:rPr>
        <w:t>:</w:t>
      </w:r>
      <w:proofErr w:type="gramEnd"/>
    </w:p>
    <w:p w:rsidR="00DC3235" w:rsidRDefault="00B33657" w:rsidP="00DC3235">
      <w:pPr>
        <w:tabs>
          <w:tab w:val="left" w:pos="1134"/>
        </w:tabs>
        <w:autoSpaceDN w:val="0"/>
        <w:adjustRightInd w:val="0"/>
        <w:ind w:firstLine="709"/>
        <w:jc w:val="both"/>
        <w:outlineLvl w:val="0"/>
        <w:rPr>
          <w:bCs/>
          <w:color w:val="000000"/>
          <w:spacing w:val="-1"/>
          <w:lang w:eastAsia="ru-RU"/>
        </w:rPr>
      </w:pPr>
      <w:r>
        <w:rPr>
          <w:bCs/>
          <w:color w:val="000000"/>
          <w:spacing w:val="-1"/>
          <w:lang w:eastAsia="ru-RU"/>
        </w:rPr>
        <w:t>- Заменили сетевые насосы</w:t>
      </w:r>
      <w:r w:rsidR="00DC3235">
        <w:rPr>
          <w:bCs/>
          <w:color w:val="000000"/>
          <w:spacing w:val="-1"/>
          <w:lang w:eastAsia="ru-RU"/>
        </w:rPr>
        <w:t xml:space="preserve"> К20/30 мощностью 4 кВт в количестве 2шт, 20 м3 на насосы меньшей мощностью </w:t>
      </w:r>
      <w:proofErr w:type="spellStart"/>
      <w:r w:rsidR="00DC3235">
        <w:rPr>
          <w:bCs/>
          <w:color w:val="000000"/>
          <w:spacing w:val="-1"/>
          <w:lang w:eastAsia="ru-RU"/>
        </w:rPr>
        <w:t>Wilo</w:t>
      </w:r>
      <w:proofErr w:type="spellEnd"/>
      <w:r w:rsidR="00DC3235">
        <w:rPr>
          <w:bCs/>
          <w:color w:val="000000"/>
          <w:spacing w:val="-1"/>
          <w:lang w:eastAsia="ru-RU"/>
        </w:rPr>
        <w:t xml:space="preserve"> IL 140-2/2|2 - 2 шт.»</w:t>
      </w:r>
    </w:p>
    <w:p w:rsidR="00B33657" w:rsidRDefault="00B33657" w:rsidP="00DC3235">
      <w:pPr>
        <w:tabs>
          <w:tab w:val="left" w:pos="1134"/>
        </w:tabs>
        <w:autoSpaceDN w:val="0"/>
        <w:adjustRightInd w:val="0"/>
        <w:ind w:firstLine="709"/>
        <w:jc w:val="both"/>
        <w:outlineLvl w:val="0"/>
        <w:rPr>
          <w:bCs/>
          <w:color w:val="000000"/>
          <w:spacing w:val="-1"/>
          <w:lang w:eastAsia="ru-RU"/>
        </w:rPr>
      </w:pPr>
      <w:r>
        <w:rPr>
          <w:bCs/>
          <w:color w:val="000000"/>
          <w:spacing w:val="-1"/>
          <w:lang w:eastAsia="ru-RU"/>
        </w:rPr>
        <w:t>-Заменили 100 м тепловых сетей</w:t>
      </w:r>
      <w:bookmarkStart w:id="0" w:name="_GoBack"/>
      <w:bookmarkEnd w:id="0"/>
    </w:p>
    <w:p w:rsidR="00DC3235" w:rsidRDefault="00DC3235" w:rsidP="00DC3235">
      <w:pPr>
        <w:pStyle w:val="a3"/>
        <w:tabs>
          <w:tab w:val="left" w:pos="1134"/>
        </w:tabs>
        <w:autoSpaceDN w:val="0"/>
        <w:adjustRightInd w:val="0"/>
        <w:ind w:left="0" w:firstLine="709"/>
        <w:jc w:val="both"/>
        <w:outlineLvl w:val="0"/>
        <w:rPr>
          <w:bCs/>
          <w:color w:val="000000"/>
          <w:spacing w:val="-1"/>
          <w:lang w:eastAsia="ru-RU"/>
        </w:rPr>
      </w:pPr>
      <w:r>
        <w:rPr>
          <w:bCs/>
          <w:color w:val="000000"/>
          <w:spacing w:val="-1"/>
          <w:lang w:eastAsia="ru-RU"/>
        </w:rPr>
        <w:t xml:space="preserve">1.2 пункт 9.1 раздела «9. </w:t>
      </w:r>
      <w:r>
        <w:t>Инвестиции в строительство, реконструкцию, техническое перевооружение и (или) модернизацию</w:t>
      </w:r>
      <w:r>
        <w:rPr>
          <w:bCs/>
          <w:color w:val="000000"/>
          <w:spacing w:val="-1"/>
          <w:lang w:eastAsia="ru-RU"/>
        </w:rPr>
        <w:t xml:space="preserve">» изложить в новой редакции (стр. 17 -18 </w:t>
      </w:r>
      <w:r>
        <w:t>том 2 Схемы теплоснабжения</w:t>
      </w:r>
      <w:r>
        <w:rPr>
          <w:bCs/>
          <w:color w:val="000000"/>
          <w:spacing w:val="-1"/>
          <w:lang w:eastAsia="ru-RU"/>
        </w:rPr>
        <w:t>):</w:t>
      </w:r>
    </w:p>
    <w:p w:rsidR="00DC3235" w:rsidRDefault="00DC3235" w:rsidP="00DC3235">
      <w:pPr>
        <w:ind w:firstLine="709"/>
        <w:rPr>
          <w:bCs/>
          <w:color w:val="000000"/>
          <w:spacing w:val="-1"/>
          <w:lang w:eastAsia="ru-RU"/>
        </w:rPr>
      </w:pPr>
      <w:r>
        <w:rPr>
          <w:bCs/>
          <w:color w:val="000000"/>
          <w:spacing w:val="-1"/>
          <w:lang w:eastAsia="ru-RU"/>
        </w:rPr>
        <w:t>«</w:t>
      </w:r>
      <w:r>
        <w:t xml:space="preserve">В четвертой части предложены мероприятия по модернизации работы котельных с. </w:t>
      </w:r>
      <w:proofErr w:type="spellStart"/>
      <w:r>
        <w:t>Вороковка</w:t>
      </w:r>
      <w:proofErr w:type="spellEnd"/>
      <w:r>
        <w:t xml:space="preserve"> Казачинского района, а именно замена сетевых насосов. Капитальные затраты на техническое перевооружение источников тепловой энергии приведены в таблице 9.1.1. Инвестиции на выполнение мероприятий представлены в ценах 2019 года.</w:t>
      </w:r>
      <w:r>
        <w:rPr>
          <w:bCs/>
          <w:color w:val="000000"/>
          <w:spacing w:val="-1"/>
          <w:lang w:eastAsia="ru-RU"/>
        </w:rPr>
        <w:t>»</w:t>
      </w:r>
    </w:p>
    <w:p w:rsidR="00DC3235" w:rsidRDefault="00DC3235" w:rsidP="00DC3235">
      <w:pPr>
        <w:pStyle w:val="a3"/>
        <w:tabs>
          <w:tab w:val="left" w:pos="1134"/>
        </w:tabs>
        <w:autoSpaceDN w:val="0"/>
        <w:adjustRightInd w:val="0"/>
        <w:ind w:left="0" w:firstLine="709"/>
        <w:jc w:val="both"/>
        <w:outlineLvl w:val="0"/>
        <w:rPr>
          <w:bCs/>
          <w:color w:val="000000"/>
          <w:spacing w:val="-1"/>
          <w:lang w:eastAsia="ru-RU"/>
        </w:rPr>
      </w:pPr>
    </w:p>
    <w:p w:rsidR="00DC3235" w:rsidRDefault="00DC3235" w:rsidP="00DC3235">
      <w:pPr>
        <w:jc w:val="right"/>
      </w:pPr>
      <w:r>
        <w:t>Таблица 9.1.1 – Затраты на источники тепловой энергии</w:t>
      </w:r>
    </w:p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2309"/>
        <w:gridCol w:w="993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418"/>
      </w:tblGrid>
      <w:tr w:rsidR="00DC3235" w:rsidTr="00DC3235">
        <w:trPr>
          <w:cantSplit/>
          <w:trHeight w:val="231"/>
          <w:tblHeader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235" w:rsidRDefault="00DC323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Объект концессионного соглашения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235" w:rsidRDefault="00DC323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327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35" w:rsidRDefault="00DC323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Период выполнения мероприятия, тыс. руб. (с учетом НДС)</w:t>
            </w:r>
          </w:p>
        </w:tc>
      </w:tr>
      <w:tr w:rsidR="00DC3235" w:rsidTr="00DC3235">
        <w:trPr>
          <w:cantSplit/>
          <w:trHeight w:val="84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35" w:rsidRDefault="00DC323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35" w:rsidRDefault="00DC323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3235" w:rsidRDefault="00DC3235">
            <w:pPr>
              <w:ind w:left="113" w:right="113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3235" w:rsidRDefault="00DC3235">
            <w:pPr>
              <w:ind w:left="113" w:right="113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3235" w:rsidRDefault="00DC3235">
            <w:pPr>
              <w:ind w:left="113" w:right="113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3235" w:rsidRDefault="00DC3235">
            <w:pPr>
              <w:ind w:left="113" w:right="113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3235" w:rsidRDefault="00DC3235">
            <w:pPr>
              <w:ind w:left="113" w:right="113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3235" w:rsidRDefault="00DC3235">
            <w:pPr>
              <w:ind w:left="113" w:right="113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3235" w:rsidRDefault="00DC3235">
            <w:pPr>
              <w:ind w:left="113" w:right="113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3235" w:rsidRDefault="00DC3235">
            <w:pPr>
              <w:ind w:left="113" w:right="113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3235" w:rsidRDefault="00DC3235">
            <w:pPr>
              <w:ind w:left="113" w:right="113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3235" w:rsidRDefault="00DC3235">
            <w:pPr>
              <w:ind w:left="113" w:right="113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3235" w:rsidRDefault="00DC3235">
            <w:pPr>
              <w:ind w:left="113" w:right="113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3235" w:rsidRDefault="00DC3235">
            <w:pPr>
              <w:ind w:left="113" w:right="113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3235" w:rsidRDefault="00DC3235">
            <w:pPr>
              <w:ind w:left="113" w:right="113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2031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3235" w:rsidRDefault="00DC3235">
            <w:pPr>
              <w:ind w:left="113" w:right="113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2032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3235" w:rsidRDefault="00DC3235">
            <w:pPr>
              <w:ind w:left="113" w:right="113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2033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3235" w:rsidRDefault="00DC3235">
            <w:pPr>
              <w:ind w:left="113" w:right="113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Итого</w:t>
            </w:r>
          </w:p>
        </w:tc>
      </w:tr>
      <w:tr w:rsidR="00DC3235" w:rsidTr="00DC3235">
        <w:trPr>
          <w:trHeight w:val="1468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35" w:rsidRDefault="00DC323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Котельная № 1 с. </w:t>
            </w:r>
            <w:proofErr w:type="spellStart"/>
            <w:r>
              <w:rPr>
                <w:sz w:val="18"/>
                <w:szCs w:val="18"/>
                <w:lang w:eastAsia="ru-RU"/>
              </w:rPr>
              <w:t>Вороковка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Советская, д.29В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35" w:rsidRDefault="00DC323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Замена сетевых насосов К20/30 мощностью 4 кВт в количестве 2шт, 20 м</w:t>
            </w:r>
            <w:r>
              <w:rPr>
                <w:sz w:val="18"/>
                <w:szCs w:val="18"/>
                <w:vertAlign w:val="superscript"/>
                <w:lang w:eastAsia="ru-RU"/>
              </w:rPr>
              <w:t>3</w:t>
            </w:r>
            <w:r>
              <w:rPr>
                <w:sz w:val="18"/>
                <w:szCs w:val="18"/>
                <w:lang w:eastAsia="ru-RU"/>
              </w:rPr>
              <w:t xml:space="preserve"> на насосы меньшей </w:t>
            </w:r>
            <w:r>
              <w:rPr>
                <w:sz w:val="18"/>
                <w:szCs w:val="18"/>
                <w:lang w:eastAsia="ru-RU"/>
              </w:rPr>
              <w:lastRenderedPageBreak/>
              <w:t xml:space="preserve">мощностью </w:t>
            </w:r>
            <w:proofErr w:type="spellStart"/>
            <w:r>
              <w:rPr>
                <w:sz w:val="18"/>
                <w:szCs w:val="18"/>
                <w:lang w:eastAsia="ru-RU"/>
              </w:rPr>
              <w:t>Wilo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IL 140-2/2|2 - 2 шт.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235" w:rsidRDefault="00DC323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35" w:rsidRDefault="00DC323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35" w:rsidRDefault="00DC323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35" w:rsidRDefault="00DC323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35" w:rsidRDefault="00DC323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35" w:rsidRDefault="00DC323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35" w:rsidRDefault="00DC323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35" w:rsidRDefault="00DC323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35" w:rsidRDefault="00DC323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35" w:rsidRDefault="00DC323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35" w:rsidRDefault="00DC323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35" w:rsidRDefault="00DC323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35" w:rsidRDefault="00DC323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35" w:rsidRDefault="00DC323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35" w:rsidRDefault="00DC323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35" w:rsidRDefault="00DC323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195</w:t>
            </w:r>
          </w:p>
        </w:tc>
      </w:tr>
      <w:tr w:rsidR="00DC3235" w:rsidTr="00DC3235">
        <w:trPr>
          <w:trHeight w:val="184"/>
        </w:trPr>
        <w:tc>
          <w:tcPr>
            <w:tcW w:w="1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35" w:rsidRDefault="00DC323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 xml:space="preserve">Итого по МО </w:t>
            </w:r>
            <w:proofErr w:type="spellStart"/>
            <w:r>
              <w:rPr>
                <w:sz w:val="18"/>
                <w:szCs w:val="18"/>
                <w:lang w:eastAsia="ru-RU"/>
              </w:rPr>
              <w:t>Вороковский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235" w:rsidRDefault="00DC323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35" w:rsidRDefault="00DC323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35" w:rsidRDefault="00DC323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35" w:rsidRDefault="00DC323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35" w:rsidRDefault="00DC323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35" w:rsidRDefault="00DC323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35" w:rsidRDefault="00DC323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35" w:rsidRDefault="00DC323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35" w:rsidRDefault="00DC323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35" w:rsidRDefault="00DC323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35" w:rsidRDefault="00DC323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35" w:rsidRDefault="00DC323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35" w:rsidRDefault="00DC323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35" w:rsidRDefault="00DC323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35" w:rsidRDefault="00DC323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35" w:rsidRDefault="00DC323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195</w:t>
            </w:r>
          </w:p>
        </w:tc>
      </w:tr>
    </w:tbl>
    <w:p w:rsidR="00DC3235" w:rsidRDefault="00DC3235" w:rsidP="00DC3235">
      <w:pPr>
        <w:pStyle w:val="a3"/>
        <w:numPr>
          <w:ilvl w:val="0"/>
          <w:numId w:val="1"/>
        </w:numPr>
        <w:tabs>
          <w:tab w:val="left" w:pos="1134"/>
        </w:tabs>
        <w:autoSpaceDN w:val="0"/>
        <w:adjustRightInd w:val="0"/>
        <w:ind w:left="0" w:firstLine="709"/>
        <w:jc w:val="both"/>
        <w:outlineLvl w:val="0"/>
        <w:rPr>
          <w:bCs/>
          <w:color w:val="000000"/>
          <w:spacing w:val="-1"/>
          <w:lang w:eastAsia="ru-RU"/>
        </w:rPr>
      </w:pPr>
      <w:r>
        <w:rPr>
          <w:bCs/>
          <w:color w:val="000000"/>
          <w:spacing w:val="-1"/>
          <w:lang w:eastAsia="ru-RU"/>
        </w:rPr>
        <w:t>Контроль за исполнением постановления оставляю за собой.»</w:t>
      </w:r>
    </w:p>
    <w:p w:rsidR="00DC3235" w:rsidRDefault="00DC3235" w:rsidP="00DC3235">
      <w:pPr>
        <w:pStyle w:val="a3"/>
        <w:numPr>
          <w:ilvl w:val="0"/>
          <w:numId w:val="1"/>
        </w:numPr>
        <w:tabs>
          <w:tab w:val="left" w:pos="1134"/>
        </w:tabs>
        <w:autoSpaceDN w:val="0"/>
        <w:adjustRightInd w:val="0"/>
        <w:ind w:left="0" w:firstLine="709"/>
        <w:jc w:val="both"/>
        <w:outlineLvl w:val="0"/>
        <w:rPr>
          <w:bCs/>
          <w:color w:val="000000"/>
          <w:spacing w:val="-1"/>
          <w:lang w:eastAsia="ru-RU"/>
        </w:rPr>
      </w:pPr>
      <w:r>
        <w:rPr>
          <w:bCs/>
          <w:color w:val="000000"/>
          <w:spacing w:val="-1"/>
          <w:lang w:eastAsia="ru-RU"/>
        </w:rPr>
        <w:t>Постановление вступает в силу после официального опубликования в печатном издании «</w:t>
      </w:r>
      <w:proofErr w:type="spellStart"/>
      <w:r>
        <w:rPr>
          <w:bCs/>
          <w:color w:val="000000"/>
          <w:spacing w:val="-1"/>
          <w:lang w:eastAsia="ru-RU"/>
        </w:rPr>
        <w:t>Вороковский</w:t>
      </w:r>
      <w:proofErr w:type="spellEnd"/>
      <w:r>
        <w:rPr>
          <w:bCs/>
          <w:color w:val="000000"/>
          <w:spacing w:val="-1"/>
          <w:lang w:eastAsia="ru-RU"/>
        </w:rPr>
        <w:t xml:space="preserve"> вестник» и подлежит размещению на официальном сайте администрации Казачинского района.</w:t>
      </w:r>
    </w:p>
    <w:p w:rsidR="00DC3235" w:rsidRDefault="00DC3235" w:rsidP="00DC3235">
      <w:pPr>
        <w:autoSpaceDN w:val="0"/>
        <w:adjustRightInd w:val="0"/>
        <w:ind w:left="360"/>
        <w:outlineLvl w:val="0"/>
        <w:rPr>
          <w:bCs/>
          <w:color w:val="000000"/>
          <w:spacing w:val="-1"/>
          <w:lang w:eastAsia="ru-RU"/>
        </w:rPr>
      </w:pPr>
    </w:p>
    <w:p w:rsidR="00DC3235" w:rsidRDefault="00DC3235" w:rsidP="00DC3235">
      <w:pPr>
        <w:autoSpaceDN w:val="0"/>
        <w:adjustRightInd w:val="0"/>
        <w:ind w:left="360"/>
        <w:outlineLvl w:val="0"/>
        <w:rPr>
          <w:bCs/>
          <w:color w:val="000000"/>
          <w:spacing w:val="-1"/>
          <w:lang w:eastAsia="ru-RU"/>
        </w:rPr>
      </w:pPr>
    </w:p>
    <w:p w:rsidR="00DC3235" w:rsidRDefault="00DC3235" w:rsidP="00DC3235">
      <w:pPr>
        <w:autoSpaceDN w:val="0"/>
        <w:adjustRightInd w:val="0"/>
        <w:ind w:left="360"/>
        <w:outlineLvl w:val="0"/>
        <w:rPr>
          <w:bCs/>
          <w:color w:val="000000"/>
          <w:spacing w:val="-1"/>
          <w:lang w:eastAsia="ru-RU"/>
        </w:rPr>
      </w:pPr>
    </w:p>
    <w:p w:rsidR="00DC3235" w:rsidRDefault="00DC3235" w:rsidP="00DC3235">
      <w:pPr>
        <w:autoSpaceDN w:val="0"/>
        <w:adjustRightInd w:val="0"/>
        <w:ind w:left="360"/>
        <w:outlineLvl w:val="0"/>
        <w:rPr>
          <w:bCs/>
          <w:color w:val="000000"/>
          <w:spacing w:val="-1"/>
          <w:lang w:eastAsia="ru-RU"/>
        </w:rPr>
      </w:pPr>
    </w:p>
    <w:p w:rsidR="00DC3235" w:rsidRDefault="00DC3235" w:rsidP="00DC3235">
      <w:pPr>
        <w:autoSpaceDN w:val="0"/>
        <w:adjustRightInd w:val="0"/>
        <w:ind w:left="360"/>
        <w:outlineLvl w:val="0"/>
        <w:rPr>
          <w:bCs/>
          <w:color w:val="000000"/>
          <w:spacing w:val="-1"/>
          <w:lang w:eastAsia="ru-RU"/>
        </w:rPr>
      </w:pPr>
    </w:p>
    <w:p w:rsidR="00DC3235" w:rsidRDefault="00DC3235" w:rsidP="00DC3235">
      <w:pPr>
        <w:autoSpaceDN w:val="0"/>
        <w:adjustRightInd w:val="0"/>
        <w:jc w:val="center"/>
        <w:outlineLvl w:val="0"/>
        <w:rPr>
          <w:bCs/>
          <w:color w:val="000000"/>
          <w:spacing w:val="-1"/>
          <w:lang w:eastAsia="ru-RU"/>
        </w:rPr>
      </w:pPr>
      <w:r>
        <w:rPr>
          <w:bCs/>
          <w:color w:val="000000"/>
          <w:spacing w:val="-1"/>
          <w:lang w:eastAsia="ru-RU"/>
        </w:rPr>
        <w:t>Глава Вороковского сельсовета</w:t>
      </w:r>
      <w:r>
        <w:rPr>
          <w:bCs/>
          <w:color w:val="000000"/>
          <w:spacing w:val="-1"/>
          <w:lang w:eastAsia="ru-RU"/>
        </w:rPr>
        <w:tab/>
      </w:r>
      <w:r>
        <w:rPr>
          <w:bCs/>
          <w:color w:val="000000"/>
          <w:spacing w:val="-1"/>
          <w:lang w:eastAsia="ru-RU"/>
        </w:rPr>
        <w:tab/>
      </w:r>
      <w:r>
        <w:rPr>
          <w:bCs/>
          <w:color w:val="000000"/>
          <w:spacing w:val="-1"/>
          <w:lang w:eastAsia="ru-RU"/>
        </w:rPr>
        <w:tab/>
      </w:r>
      <w:r>
        <w:rPr>
          <w:bCs/>
          <w:color w:val="000000"/>
          <w:spacing w:val="-1"/>
          <w:lang w:eastAsia="ru-RU"/>
        </w:rPr>
        <w:tab/>
      </w:r>
      <w:r>
        <w:rPr>
          <w:bCs/>
          <w:color w:val="000000"/>
          <w:spacing w:val="-1"/>
          <w:lang w:eastAsia="ru-RU"/>
        </w:rPr>
        <w:tab/>
        <w:t>В.В. Лопатин</w:t>
      </w:r>
    </w:p>
    <w:p w:rsidR="00DC3235" w:rsidRDefault="00DC3235" w:rsidP="00DC3235">
      <w:pPr>
        <w:ind w:left="360"/>
      </w:pPr>
    </w:p>
    <w:p w:rsidR="00DC3235" w:rsidRDefault="00DC3235" w:rsidP="00DC3235">
      <w:pPr>
        <w:spacing w:after="160" w:line="256" w:lineRule="auto"/>
      </w:pPr>
      <w:r>
        <w:br w:type="page"/>
      </w:r>
    </w:p>
    <w:p w:rsidR="00B56163" w:rsidRDefault="00B56163"/>
    <w:sectPr w:rsidR="00B56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41327"/>
    <w:multiLevelType w:val="multilevel"/>
    <w:tmpl w:val="FC54AF6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35"/>
    <w:rsid w:val="00B33657"/>
    <w:rsid w:val="00B56163"/>
    <w:rsid w:val="00DC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1521"/>
  <w15:chartTrackingRefBased/>
  <w15:docId w15:val="{32657673-5422-4E5A-8084-A68CE967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235"/>
    <w:pPr>
      <w:ind w:left="720"/>
      <w:contextualSpacing/>
    </w:pPr>
  </w:style>
  <w:style w:type="table" w:styleId="a4">
    <w:name w:val="Table Grid"/>
    <w:basedOn w:val="a1"/>
    <w:uiPriority w:val="59"/>
    <w:rsid w:val="00DC32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36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36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4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2022-07-19T02:14:00Z</cp:lastPrinted>
  <dcterms:created xsi:type="dcterms:W3CDTF">2022-07-19T01:32:00Z</dcterms:created>
  <dcterms:modified xsi:type="dcterms:W3CDTF">2022-07-19T02:18:00Z</dcterms:modified>
</cp:coreProperties>
</file>