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КАЗАЧИНСКИЙ  РАЙОН</w:t>
      </w:r>
      <w:proofErr w:type="gramEnd"/>
    </w:p>
    <w:p w:rsidR="004D2B20" w:rsidRDefault="004D2B20" w:rsidP="004D2B2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4D2B20" w:rsidRDefault="004D2B20" w:rsidP="004D2B20">
      <w:pPr>
        <w:spacing w:line="228" w:lineRule="auto"/>
        <w:jc w:val="center"/>
        <w:rPr>
          <w:rFonts w:ascii="Arial" w:hAnsi="Arial" w:cs="Arial"/>
          <w:b/>
          <w:szCs w:val="24"/>
        </w:rPr>
      </w:pPr>
    </w:p>
    <w:p w:rsidR="004D2B20" w:rsidRDefault="00297461" w:rsidP="004D2B20">
      <w:pPr>
        <w:spacing w:line="22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РЕШЕНИЕ  </w:t>
      </w:r>
    </w:p>
    <w:p w:rsidR="004D2B20" w:rsidRDefault="004D2B20" w:rsidP="004D2B20">
      <w:pPr>
        <w:pStyle w:val="1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297461">
        <w:rPr>
          <w:rFonts w:ascii="Arial" w:hAnsi="Arial" w:cs="Arial"/>
          <w:bCs/>
        </w:rPr>
        <w:t xml:space="preserve">23.12.2024г     </w:t>
      </w:r>
      <w:r>
        <w:rPr>
          <w:rFonts w:ascii="Arial" w:hAnsi="Arial" w:cs="Arial"/>
          <w:bCs/>
        </w:rPr>
        <w:t xml:space="preserve">    </w:t>
      </w:r>
      <w:r w:rsidR="00297461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с.Вороковка</w:t>
      </w:r>
      <w:proofErr w:type="spellEnd"/>
      <w:r>
        <w:rPr>
          <w:rFonts w:ascii="Arial" w:hAnsi="Arial" w:cs="Arial"/>
          <w:bCs/>
        </w:rPr>
        <w:t xml:space="preserve">                                № </w:t>
      </w:r>
      <w:r w:rsidR="00297461">
        <w:rPr>
          <w:rFonts w:ascii="Arial" w:hAnsi="Arial" w:cs="Arial"/>
          <w:bCs/>
        </w:rPr>
        <w:t>23</w:t>
      </w:r>
      <w:bookmarkStart w:id="0" w:name="_GoBack"/>
      <w:bookmarkEnd w:id="0"/>
    </w:p>
    <w:p w:rsidR="004D2B20" w:rsidRDefault="004D2B20" w:rsidP="004D2B20">
      <w:pPr>
        <w:rPr>
          <w:rFonts w:ascii="Calibri" w:hAnsi="Calibri"/>
          <w:lang w:eastAsia="en-US"/>
        </w:rPr>
      </w:pPr>
    </w:p>
    <w:p w:rsidR="004D2B20" w:rsidRDefault="004D2B20" w:rsidP="004D2B20">
      <w:pPr>
        <w:rPr>
          <w:lang w:eastAsia="en-US"/>
        </w:rPr>
      </w:pPr>
    </w:p>
    <w:p w:rsidR="004D2B20" w:rsidRDefault="004D2B20" w:rsidP="004D2B20">
      <w:pPr>
        <w:pStyle w:val="1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О введении земельного налога на территории Вороковского сельсовета</w:t>
      </w:r>
    </w:p>
    <w:p w:rsidR="004D2B20" w:rsidRDefault="004D2B20" w:rsidP="004D2B20">
      <w:pPr>
        <w:pStyle w:val="ConsNormal"/>
        <w:ind w:right="0" w:firstLine="539"/>
        <w:jc w:val="both"/>
        <w:rPr>
          <w:b/>
          <w:sz w:val="24"/>
          <w:szCs w:val="24"/>
        </w:rPr>
      </w:pPr>
    </w:p>
    <w:p w:rsidR="004D2B20" w:rsidRDefault="004D2B20" w:rsidP="004D2B2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Cs w:val="24"/>
        </w:rPr>
      </w:pPr>
    </w:p>
    <w:p w:rsidR="004D2B20" w:rsidRDefault="004D2B20" w:rsidP="004D2B20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В соответствии с Налоговым кодексом Российской Федерации, </w:t>
      </w:r>
      <w:r>
        <w:rPr>
          <w:rFonts w:ascii="Arial" w:hAnsi="Arial" w:cs="Arial"/>
          <w:szCs w:val="24"/>
        </w:rPr>
        <w:br/>
        <w:t xml:space="preserve"> Уставом Вороковского сельсовета Казачинского района Красноярского края  </w:t>
      </w:r>
      <w:proofErr w:type="spellStart"/>
      <w:r>
        <w:rPr>
          <w:rFonts w:ascii="Arial" w:hAnsi="Arial" w:cs="Arial"/>
          <w:szCs w:val="24"/>
        </w:rPr>
        <w:t>Вороковский</w:t>
      </w:r>
      <w:proofErr w:type="spellEnd"/>
      <w:r>
        <w:rPr>
          <w:rFonts w:ascii="Arial" w:hAnsi="Arial" w:cs="Arial"/>
          <w:szCs w:val="24"/>
        </w:rPr>
        <w:t xml:space="preserve"> сельский Совет депутатов </w:t>
      </w:r>
      <w:r>
        <w:rPr>
          <w:rFonts w:ascii="Arial" w:hAnsi="Arial" w:cs="Arial"/>
          <w:i/>
          <w:szCs w:val="24"/>
        </w:rPr>
        <w:t xml:space="preserve"> </w:t>
      </w:r>
    </w:p>
    <w:p w:rsidR="004D2B20" w:rsidRDefault="004D2B20" w:rsidP="004D2B20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РЕШИЛ: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1.Ввести на территории Вороковского </w:t>
      </w:r>
      <w:proofErr w:type="gramStart"/>
      <w:r>
        <w:rPr>
          <w:rFonts w:ascii="Arial" w:hAnsi="Arial" w:cs="Arial"/>
          <w:sz w:val="24"/>
          <w:szCs w:val="24"/>
        </w:rPr>
        <w:t>сельсовета  земельный</w:t>
      </w:r>
      <w:proofErr w:type="gramEnd"/>
      <w:r>
        <w:rPr>
          <w:rFonts w:ascii="Arial" w:hAnsi="Arial" w:cs="Arial"/>
          <w:sz w:val="24"/>
          <w:szCs w:val="24"/>
        </w:rPr>
        <w:t xml:space="preserve"> налог.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 следующие ставки земельного налога: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размере 0,3 процента в отношении земельных участков: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рублей»,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размере 1,5 процента в отношении прочих земельных участков.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1A1A1A"/>
          <w:szCs w:val="24"/>
        </w:rPr>
        <w:t>3. «Налогоплательщики-организации в течение налогового периода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уплачивают авансовые платежи по земельному налогу. По истечении налогового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периода налогоплательщики-организации уплачивают сумму земельного налога,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исчисленную в порядке, предусмотренном пунктом 5 статьи 396 Налогового кодекса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Российской Федерации.»;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szCs w:val="24"/>
        </w:rPr>
        <w:t>3.1</w:t>
      </w:r>
      <w:r>
        <w:rPr>
          <w:rFonts w:ascii="Arial" w:hAnsi="Arial" w:cs="Arial"/>
          <w:color w:val="1A1A1A"/>
          <w:szCs w:val="24"/>
        </w:rPr>
        <w:t>Налоговая база определяется в отношении каждого земельного участка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как его кадастровая стоимость, внесенная в Единый государственный реестр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lastRenderedPageBreak/>
        <w:t>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Предоставить льготы по уплате земельного налога в размере 100% следующим категориям плательщиков: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органам местного самоуправления в отношении земельных участков, предоставленных для обеспечения их деятельности;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некоммерческим организациям культуры и искусства, образования, физической культуры и спорта, здравоохранения, социального обеспечения, финансируемым из краевого и (или) местного бюджета, в отношении земельных участков, используемых для обеспечения их деятельности.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бюджетным организациям, финансируемым из краевого бюджета в отношении земельных участков, используемых для реализации лесохозяйственных регламентов в лесничествах и лесопарках;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ветеранам боевых действий.».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Признать утратившими силу Решение Вороковского сельского Совета депутатов от 26.12.2022 г. № 26 «О введении земельного налога на территории Вороковского сельсовета»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Контроль за исполнением настоящего Решения возложить на председателя комиссии по бюджету, финансам и налоговой политике Вороковского сельского Совета депутатов.</w:t>
      </w:r>
    </w:p>
    <w:p w:rsidR="004D2B20" w:rsidRDefault="004D2B20" w:rsidP="004D2B20">
      <w:pPr>
        <w:shd w:val="clear" w:color="auto" w:fill="FFFFFF"/>
        <w:rPr>
          <w:rFonts w:ascii="Arial" w:hAnsi="Arial" w:cs="Arial"/>
          <w:color w:val="1A1A1A"/>
          <w:szCs w:val="24"/>
        </w:rPr>
      </w:pPr>
      <w:r>
        <w:rPr>
          <w:rFonts w:ascii="Arial" w:hAnsi="Arial" w:cs="Arial"/>
          <w:color w:val="1A1A1A"/>
          <w:szCs w:val="24"/>
        </w:rPr>
        <w:t>7. Настоящее решение вступает в силу по истечении одного месяца со дня его официального опубликования в печатном издании «</w:t>
      </w:r>
      <w:proofErr w:type="spellStart"/>
      <w:proofErr w:type="gramStart"/>
      <w:r>
        <w:rPr>
          <w:rFonts w:ascii="Arial" w:hAnsi="Arial" w:cs="Arial"/>
          <w:color w:val="1A1A1A"/>
          <w:szCs w:val="24"/>
        </w:rPr>
        <w:t>Вороковский</w:t>
      </w:r>
      <w:proofErr w:type="spellEnd"/>
      <w:r>
        <w:rPr>
          <w:rFonts w:ascii="Arial" w:hAnsi="Arial" w:cs="Arial"/>
          <w:color w:val="1A1A1A"/>
          <w:szCs w:val="24"/>
        </w:rPr>
        <w:t xml:space="preserve">  вестник</w:t>
      </w:r>
      <w:proofErr w:type="gramEnd"/>
      <w:r>
        <w:rPr>
          <w:rFonts w:ascii="Arial" w:hAnsi="Arial" w:cs="Arial"/>
          <w:color w:val="1A1A1A"/>
          <w:szCs w:val="24"/>
        </w:rPr>
        <w:t>» и не ранее 1-го числа очередного налогового периода».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Вороковского сельского </w:t>
      </w: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D2B20" w:rsidRDefault="004D2B20" w:rsidP="004D2B2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58C4" w:rsidRPr="009058C4" w:rsidRDefault="004D2B20" w:rsidP="004D2B20">
      <w:pPr>
        <w:rPr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gramStart"/>
      <w:r>
        <w:rPr>
          <w:rFonts w:ascii="Arial" w:hAnsi="Arial" w:cs="Arial"/>
          <w:szCs w:val="24"/>
        </w:rPr>
        <w:t>Вороковского  сельсовета</w:t>
      </w:r>
      <w:proofErr w:type="gramEnd"/>
      <w:r>
        <w:rPr>
          <w:bCs/>
          <w:sz w:val="28"/>
          <w:szCs w:val="28"/>
        </w:rPr>
        <w:t xml:space="preserve">                                               Р.Н Лазарев</w:t>
      </w: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297461"/>
    <w:rsid w:val="004D2B20"/>
    <w:rsid w:val="009058C4"/>
    <w:rsid w:val="00984744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FB1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D2B20"/>
    <w:pPr>
      <w:keepNext/>
      <w:ind w:firstLine="540"/>
      <w:jc w:val="both"/>
      <w:outlineLvl w:val="0"/>
    </w:pPr>
    <w:rPr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D2B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D2B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D2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74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7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23.12.2024г                                 с.Вороковка                 </vt:lpstr>
      <vt:lpstr>О введении земельного налога на территории Вороковского сельсовета</vt:lpstr>
      <vt:lpstr>        </vt:lpstr>
      <vt:lpstr>        В соответствии с Налоговым кодексом Российской Федерации,   Уставом Вороковского</vt:lpstr>
      <vt:lpstr>        РЕШИЛ: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2024-12-23T07:57:00Z</cp:lastPrinted>
  <dcterms:created xsi:type="dcterms:W3CDTF">2024-12-23T07:57:00Z</dcterms:created>
  <dcterms:modified xsi:type="dcterms:W3CDTF">2024-12-23T07:57:00Z</dcterms:modified>
</cp:coreProperties>
</file>