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96" w:rsidRPr="00A24E96" w:rsidRDefault="00A24E96" w:rsidP="00A24E96">
      <w:pPr>
        <w:widowControl w:val="0"/>
        <w:autoSpaceDE w:val="0"/>
        <w:autoSpaceDN w:val="0"/>
        <w:adjustRightInd w:val="0"/>
        <w:jc w:val="center"/>
        <w:outlineLvl w:val="0"/>
        <w:rPr>
          <w:rFonts w:ascii="Times New Roman" w:hAnsi="Times New Roman" w:cs="Times New Roman"/>
          <w:b/>
          <w:bCs/>
          <w:sz w:val="28"/>
          <w:szCs w:val="28"/>
        </w:rPr>
      </w:pPr>
      <w:r w:rsidRPr="00A24E96">
        <w:rPr>
          <w:rFonts w:ascii="Times New Roman" w:hAnsi="Times New Roman" w:cs="Times New Roman"/>
          <w:b/>
          <w:bCs/>
          <w:sz w:val="28"/>
          <w:szCs w:val="28"/>
        </w:rPr>
        <w:t>РОССИЙСКАЯ ФЕДЕРАЦИЯ</w:t>
      </w:r>
    </w:p>
    <w:p w:rsidR="00A24E96" w:rsidRDefault="00A24E96" w:rsidP="00A24E96">
      <w:pPr>
        <w:widowControl w:val="0"/>
        <w:autoSpaceDE w:val="0"/>
        <w:autoSpaceDN w:val="0"/>
        <w:adjustRightInd w:val="0"/>
        <w:jc w:val="center"/>
        <w:outlineLvl w:val="0"/>
        <w:rPr>
          <w:rFonts w:ascii="Times New Roman" w:hAnsi="Times New Roman" w:cs="Times New Roman"/>
          <w:b/>
          <w:bCs/>
          <w:sz w:val="28"/>
          <w:szCs w:val="28"/>
        </w:rPr>
      </w:pPr>
      <w:r w:rsidRPr="00A24E96">
        <w:rPr>
          <w:rFonts w:ascii="Times New Roman" w:hAnsi="Times New Roman" w:cs="Times New Roman"/>
          <w:b/>
          <w:bCs/>
          <w:sz w:val="28"/>
          <w:szCs w:val="28"/>
        </w:rPr>
        <w:t>КРАСНОЯРСКОГО КРАЯ</w:t>
      </w:r>
      <w:r w:rsidR="0039092B">
        <w:rPr>
          <w:rFonts w:ascii="Times New Roman" w:hAnsi="Times New Roman" w:cs="Times New Roman"/>
          <w:b/>
          <w:bCs/>
          <w:sz w:val="28"/>
          <w:szCs w:val="28"/>
        </w:rPr>
        <w:t xml:space="preserve"> КАЗАЧИНСКИЙ РАЙОН</w:t>
      </w:r>
    </w:p>
    <w:p w:rsidR="00F87018" w:rsidRPr="00A24E96" w:rsidRDefault="00F87018" w:rsidP="00A24E96">
      <w:pPr>
        <w:widowControl w:val="0"/>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ВОРОКОВСКИЙ СЕЛЬСКИЙ СОВЕТ ДЕПУТАТОВ</w:t>
      </w:r>
    </w:p>
    <w:p w:rsidR="00A24E96" w:rsidRPr="00A24E96" w:rsidRDefault="00A24E96" w:rsidP="00A24E96">
      <w:pPr>
        <w:pStyle w:val="ConsPlusTitle"/>
        <w:widowControl/>
        <w:jc w:val="center"/>
        <w:outlineLvl w:val="0"/>
        <w:rPr>
          <w:sz w:val="28"/>
          <w:szCs w:val="28"/>
        </w:rPr>
      </w:pPr>
    </w:p>
    <w:p w:rsidR="00A24E96" w:rsidRPr="00A24E96" w:rsidRDefault="00A24E96" w:rsidP="00A24E96">
      <w:pPr>
        <w:pStyle w:val="ConsPlusTitle"/>
        <w:widowControl/>
        <w:jc w:val="center"/>
        <w:rPr>
          <w:sz w:val="28"/>
          <w:szCs w:val="28"/>
        </w:rPr>
      </w:pPr>
      <w:r w:rsidRPr="00A24E96">
        <w:rPr>
          <w:sz w:val="28"/>
          <w:szCs w:val="28"/>
        </w:rPr>
        <w:t xml:space="preserve">РЕШЕНИЕ </w:t>
      </w:r>
    </w:p>
    <w:p w:rsidR="00A24E96" w:rsidRPr="00A24E96" w:rsidRDefault="00A24E96" w:rsidP="00A24E96">
      <w:pPr>
        <w:pStyle w:val="ConsPlusTitle"/>
        <w:widowControl/>
        <w:jc w:val="center"/>
        <w:rPr>
          <w:sz w:val="28"/>
          <w:szCs w:val="28"/>
        </w:rPr>
      </w:pPr>
    </w:p>
    <w:tbl>
      <w:tblPr>
        <w:tblW w:w="0" w:type="auto"/>
        <w:jc w:val="center"/>
        <w:tblLook w:val="04A0" w:firstRow="1" w:lastRow="0" w:firstColumn="1" w:lastColumn="0" w:noHBand="0" w:noVBand="1"/>
      </w:tblPr>
      <w:tblGrid>
        <w:gridCol w:w="3129"/>
        <w:gridCol w:w="3140"/>
        <w:gridCol w:w="3085"/>
      </w:tblGrid>
      <w:tr w:rsidR="00A24E96" w:rsidRPr="00A24E96" w:rsidTr="007C6C16">
        <w:trPr>
          <w:jc w:val="center"/>
        </w:trPr>
        <w:tc>
          <w:tcPr>
            <w:tcW w:w="3209" w:type="dxa"/>
            <w:shd w:val="clear" w:color="auto" w:fill="auto"/>
          </w:tcPr>
          <w:p w:rsidR="00A24E96" w:rsidRPr="00A24E96" w:rsidRDefault="00030F2C" w:rsidP="007C6C16">
            <w:pPr>
              <w:widowControl w:val="0"/>
              <w:autoSpaceDE w:val="0"/>
              <w:autoSpaceDN w:val="0"/>
              <w:adjustRightInd w:val="0"/>
              <w:outlineLvl w:val="0"/>
              <w:rPr>
                <w:rFonts w:ascii="Times New Roman" w:hAnsi="Times New Roman" w:cs="Times New Roman"/>
                <w:b/>
                <w:bCs/>
                <w:noProof/>
                <w:sz w:val="40"/>
                <w:szCs w:val="40"/>
              </w:rPr>
            </w:pPr>
            <w:r>
              <w:rPr>
                <w:rFonts w:ascii="Times New Roman" w:hAnsi="Times New Roman" w:cs="Times New Roman"/>
                <w:sz w:val="28"/>
                <w:szCs w:val="28"/>
              </w:rPr>
              <w:t>18.08.</w:t>
            </w:r>
            <w:r w:rsidR="00A24E96" w:rsidRPr="00A24E96">
              <w:rPr>
                <w:rFonts w:ascii="Times New Roman" w:hAnsi="Times New Roman" w:cs="Times New Roman"/>
                <w:sz w:val="28"/>
                <w:szCs w:val="28"/>
              </w:rPr>
              <w:t>2023 года</w:t>
            </w:r>
          </w:p>
        </w:tc>
        <w:tc>
          <w:tcPr>
            <w:tcW w:w="3210" w:type="dxa"/>
            <w:shd w:val="clear" w:color="auto" w:fill="auto"/>
          </w:tcPr>
          <w:p w:rsidR="00A24E96" w:rsidRPr="00A24E96" w:rsidRDefault="00A24E96" w:rsidP="0039092B">
            <w:pPr>
              <w:widowControl w:val="0"/>
              <w:autoSpaceDE w:val="0"/>
              <w:autoSpaceDN w:val="0"/>
              <w:adjustRightInd w:val="0"/>
              <w:jc w:val="center"/>
              <w:outlineLvl w:val="0"/>
              <w:rPr>
                <w:rFonts w:ascii="Times New Roman" w:hAnsi="Times New Roman" w:cs="Times New Roman"/>
                <w:b/>
                <w:bCs/>
                <w:noProof/>
                <w:sz w:val="40"/>
                <w:szCs w:val="40"/>
              </w:rPr>
            </w:pPr>
            <w:proofErr w:type="spellStart"/>
            <w:r w:rsidRPr="00A24E96">
              <w:rPr>
                <w:rFonts w:ascii="Times New Roman" w:hAnsi="Times New Roman" w:cs="Times New Roman"/>
                <w:sz w:val="28"/>
                <w:szCs w:val="28"/>
              </w:rPr>
              <w:t>с.</w:t>
            </w:r>
            <w:r w:rsidR="00F87018">
              <w:rPr>
                <w:rFonts w:ascii="Times New Roman" w:hAnsi="Times New Roman" w:cs="Times New Roman"/>
                <w:sz w:val="28"/>
                <w:szCs w:val="28"/>
              </w:rPr>
              <w:t>Вороковка</w:t>
            </w:r>
            <w:proofErr w:type="spellEnd"/>
            <w:r w:rsidRPr="00A24E96">
              <w:rPr>
                <w:rFonts w:ascii="Times New Roman" w:hAnsi="Times New Roman" w:cs="Times New Roman"/>
                <w:sz w:val="28"/>
                <w:szCs w:val="28"/>
              </w:rPr>
              <w:t xml:space="preserve">                                         </w:t>
            </w:r>
          </w:p>
        </w:tc>
        <w:tc>
          <w:tcPr>
            <w:tcW w:w="3210" w:type="dxa"/>
            <w:shd w:val="clear" w:color="auto" w:fill="auto"/>
          </w:tcPr>
          <w:p w:rsidR="00A24E96" w:rsidRPr="00A24E96" w:rsidRDefault="00030F2C" w:rsidP="00030F2C">
            <w:pPr>
              <w:shd w:val="clear" w:color="auto" w:fill="FFFFFF"/>
              <w:tabs>
                <w:tab w:val="left" w:pos="3662"/>
                <w:tab w:val="left" w:pos="8059"/>
              </w:tabs>
              <w:rPr>
                <w:rFonts w:ascii="Times New Roman" w:hAnsi="Times New Roman" w:cs="Times New Roman"/>
                <w:sz w:val="28"/>
                <w:szCs w:val="28"/>
              </w:rPr>
            </w:pPr>
            <w:r>
              <w:rPr>
                <w:rFonts w:ascii="Times New Roman" w:hAnsi="Times New Roman" w:cs="Times New Roman"/>
                <w:sz w:val="28"/>
                <w:szCs w:val="28"/>
              </w:rPr>
              <w:t xml:space="preserve">          </w:t>
            </w:r>
            <w:r w:rsidR="00A24E96" w:rsidRPr="00A24E96">
              <w:rPr>
                <w:rFonts w:ascii="Times New Roman" w:hAnsi="Times New Roman" w:cs="Times New Roman"/>
                <w:sz w:val="28"/>
                <w:szCs w:val="28"/>
              </w:rPr>
              <w:t xml:space="preserve">№ </w:t>
            </w:r>
            <w:r>
              <w:rPr>
                <w:rFonts w:ascii="Times New Roman" w:hAnsi="Times New Roman" w:cs="Times New Roman"/>
                <w:sz w:val="28"/>
                <w:szCs w:val="28"/>
              </w:rPr>
              <w:t xml:space="preserve"> 28</w:t>
            </w:r>
            <w:bookmarkStart w:id="0" w:name="_GoBack"/>
            <w:bookmarkEnd w:id="0"/>
          </w:p>
        </w:tc>
      </w:tr>
    </w:tbl>
    <w:p w:rsidR="00A24E96" w:rsidRPr="00A24E96" w:rsidRDefault="00A24E96" w:rsidP="00A24E96">
      <w:pPr>
        <w:pStyle w:val="ConsPlusTitle"/>
        <w:widowControl/>
        <w:jc w:val="center"/>
        <w:rPr>
          <w:sz w:val="28"/>
          <w:szCs w:val="28"/>
        </w:rPr>
      </w:pPr>
    </w:p>
    <w:p w:rsidR="00A24E96" w:rsidRPr="00A24E96" w:rsidRDefault="00A24E96" w:rsidP="00A24E96">
      <w:pPr>
        <w:pStyle w:val="ConsPlusTitle"/>
        <w:widowControl/>
        <w:jc w:val="center"/>
        <w:rPr>
          <w:sz w:val="28"/>
          <w:szCs w:val="28"/>
        </w:rPr>
      </w:pPr>
    </w:p>
    <w:p w:rsidR="00A24E96" w:rsidRPr="00A24E96" w:rsidRDefault="00A24E96" w:rsidP="00A24E96">
      <w:pPr>
        <w:tabs>
          <w:tab w:val="left" w:pos="342"/>
        </w:tabs>
        <w:rPr>
          <w:rFonts w:ascii="Times New Roman" w:hAnsi="Times New Roman" w:cs="Times New Roman"/>
          <w:bCs/>
          <w:sz w:val="28"/>
          <w:szCs w:val="28"/>
        </w:rPr>
      </w:pPr>
      <w:r w:rsidRPr="00A24E96">
        <w:rPr>
          <w:rFonts w:ascii="Times New Roman" w:hAnsi="Times New Roman" w:cs="Times New Roman"/>
          <w:bCs/>
          <w:sz w:val="28"/>
          <w:szCs w:val="28"/>
        </w:rPr>
        <w:t xml:space="preserve">Об утверждении Положения об условиях и порядке предоставления </w:t>
      </w:r>
    </w:p>
    <w:p w:rsidR="00A24E96" w:rsidRPr="00A24E96" w:rsidRDefault="00A24E96" w:rsidP="00A24E96">
      <w:pPr>
        <w:rPr>
          <w:rFonts w:ascii="Times New Roman" w:hAnsi="Times New Roman" w:cs="Times New Roman"/>
          <w:bCs/>
          <w:sz w:val="28"/>
          <w:szCs w:val="28"/>
        </w:rPr>
      </w:pPr>
      <w:r w:rsidRPr="00A24E96">
        <w:rPr>
          <w:rFonts w:ascii="Times New Roman" w:hAnsi="Times New Roman" w:cs="Times New Roman"/>
          <w:bCs/>
          <w:sz w:val="28"/>
          <w:szCs w:val="28"/>
        </w:rPr>
        <w:t>муниципальному служащему права на пенсию за выслугу лет</w:t>
      </w:r>
    </w:p>
    <w:p w:rsidR="00A24E96" w:rsidRPr="00A24E96" w:rsidRDefault="00A24E96" w:rsidP="00A24E96">
      <w:pPr>
        <w:rPr>
          <w:rFonts w:ascii="Times New Roman" w:hAnsi="Times New Roman" w:cs="Times New Roman"/>
          <w:bCs/>
          <w:sz w:val="28"/>
          <w:szCs w:val="28"/>
        </w:rPr>
      </w:pPr>
      <w:r w:rsidRPr="00A24E96">
        <w:rPr>
          <w:rFonts w:ascii="Times New Roman" w:hAnsi="Times New Roman" w:cs="Times New Roman"/>
          <w:bCs/>
          <w:sz w:val="28"/>
          <w:szCs w:val="28"/>
        </w:rPr>
        <w:t xml:space="preserve">за счет средств бюджета </w:t>
      </w:r>
      <w:r w:rsidR="00F87018">
        <w:rPr>
          <w:rFonts w:ascii="Times New Roman" w:hAnsi="Times New Roman" w:cs="Times New Roman"/>
          <w:bCs/>
          <w:sz w:val="28"/>
          <w:szCs w:val="28"/>
        </w:rPr>
        <w:t>Вороковского</w:t>
      </w:r>
      <w:r w:rsidR="0039092B">
        <w:rPr>
          <w:rFonts w:ascii="Times New Roman" w:hAnsi="Times New Roman" w:cs="Times New Roman"/>
          <w:bCs/>
          <w:sz w:val="28"/>
          <w:szCs w:val="28"/>
        </w:rPr>
        <w:t xml:space="preserve"> сельсовета</w:t>
      </w:r>
      <w:r w:rsidRPr="00A24E96">
        <w:rPr>
          <w:rFonts w:ascii="Times New Roman" w:hAnsi="Times New Roman" w:cs="Times New Roman"/>
          <w:bCs/>
          <w:sz w:val="28"/>
          <w:szCs w:val="28"/>
        </w:rPr>
        <w:t xml:space="preserve"> </w:t>
      </w:r>
    </w:p>
    <w:p w:rsidR="00A24E96" w:rsidRPr="00A24E96" w:rsidRDefault="00A24E96" w:rsidP="00A24E96">
      <w:pPr>
        <w:autoSpaceDE w:val="0"/>
        <w:autoSpaceDN w:val="0"/>
        <w:adjustRightInd w:val="0"/>
        <w:jc w:val="center"/>
        <w:rPr>
          <w:rFonts w:ascii="Times New Roman" w:hAnsi="Times New Roman" w:cs="Times New Roman"/>
          <w:sz w:val="28"/>
          <w:szCs w:val="28"/>
        </w:rPr>
      </w:pPr>
    </w:p>
    <w:p w:rsidR="00A24E96" w:rsidRPr="00A24E96" w:rsidRDefault="00A24E96" w:rsidP="00A24E96">
      <w:pPr>
        <w:autoSpaceDE w:val="0"/>
        <w:autoSpaceDN w:val="0"/>
        <w:adjustRightInd w:val="0"/>
        <w:ind w:firstLine="540"/>
        <w:jc w:val="both"/>
        <w:rPr>
          <w:rFonts w:ascii="Times New Roman" w:hAnsi="Times New Roman" w:cs="Times New Roman"/>
          <w:sz w:val="28"/>
          <w:szCs w:val="28"/>
        </w:rPr>
      </w:pPr>
    </w:p>
    <w:p w:rsidR="00A24E96" w:rsidRPr="00A24E96" w:rsidRDefault="00A24E96" w:rsidP="00A24E96">
      <w:pPr>
        <w:ind w:firstLine="709"/>
        <w:jc w:val="both"/>
        <w:rPr>
          <w:rFonts w:ascii="Times New Roman" w:eastAsia="Calibri" w:hAnsi="Times New Roman" w:cs="Times New Roman"/>
          <w:sz w:val="28"/>
          <w:szCs w:val="28"/>
        </w:rPr>
      </w:pPr>
      <w:r w:rsidRPr="00A24E96">
        <w:rPr>
          <w:rFonts w:ascii="Times New Roman" w:hAnsi="Times New Roman" w:cs="Times New Roman"/>
          <w:bCs/>
          <w:sz w:val="28"/>
          <w:szCs w:val="28"/>
        </w:rPr>
        <w:t xml:space="preserve">В соответствии с пунктом 4 статьи 9 </w:t>
      </w:r>
      <w:r w:rsidRPr="00A24E96">
        <w:rPr>
          <w:rFonts w:ascii="Times New Roman" w:eastAsia="Calibri" w:hAnsi="Times New Roman" w:cs="Times New Roman"/>
          <w:sz w:val="28"/>
          <w:szCs w:val="28"/>
        </w:rPr>
        <w:t xml:space="preserve">Закона Красноярского края </w:t>
      </w:r>
      <w:r w:rsidRPr="00A24E96">
        <w:rPr>
          <w:rFonts w:ascii="Times New Roman" w:eastAsia="Calibri" w:hAnsi="Times New Roman" w:cs="Times New Roman"/>
          <w:sz w:val="28"/>
          <w:szCs w:val="28"/>
        </w:rPr>
        <w:br/>
        <w:t>от 24.04.2008 № 5-1565 «Об особенностях правового регулирования муниципальной службы в Красноярском крае»</w:t>
      </w:r>
      <w:r w:rsidRPr="00A24E96">
        <w:rPr>
          <w:rFonts w:ascii="Times New Roman" w:hAnsi="Times New Roman" w:cs="Times New Roman"/>
          <w:bCs/>
          <w:sz w:val="28"/>
          <w:szCs w:val="28"/>
        </w:rPr>
        <w:t>, Устав</w:t>
      </w:r>
      <w:r w:rsidR="00F87018">
        <w:rPr>
          <w:rFonts w:ascii="Times New Roman" w:hAnsi="Times New Roman" w:cs="Times New Roman"/>
          <w:bCs/>
          <w:sz w:val="28"/>
          <w:szCs w:val="28"/>
        </w:rPr>
        <w:t>ом Вороковского</w:t>
      </w:r>
      <w:r w:rsidR="003221D3">
        <w:rPr>
          <w:rFonts w:ascii="Times New Roman" w:hAnsi="Times New Roman" w:cs="Times New Roman"/>
          <w:bCs/>
          <w:sz w:val="28"/>
          <w:szCs w:val="28"/>
        </w:rPr>
        <w:t xml:space="preserve"> сельсовета </w:t>
      </w:r>
      <w:r w:rsidRPr="00A24E96">
        <w:rPr>
          <w:rFonts w:ascii="Times New Roman" w:hAnsi="Times New Roman" w:cs="Times New Roman"/>
          <w:bCs/>
          <w:sz w:val="28"/>
          <w:szCs w:val="28"/>
        </w:rPr>
        <w:t xml:space="preserve"> Казачинского района, </w:t>
      </w:r>
      <w:proofErr w:type="spellStart"/>
      <w:r w:rsidR="00F87018">
        <w:rPr>
          <w:rFonts w:ascii="Times New Roman" w:hAnsi="Times New Roman" w:cs="Times New Roman"/>
          <w:bCs/>
          <w:sz w:val="28"/>
          <w:szCs w:val="28"/>
        </w:rPr>
        <w:t>Вороковский</w:t>
      </w:r>
      <w:proofErr w:type="spellEnd"/>
      <w:r w:rsidR="003221D3">
        <w:rPr>
          <w:rFonts w:ascii="Times New Roman" w:hAnsi="Times New Roman" w:cs="Times New Roman"/>
          <w:bCs/>
          <w:sz w:val="28"/>
          <w:szCs w:val="28"/>
        </w:rPr>
        <w:t xml:space="preserve"> сельский </w:t>
      </w:r>
      <w:r w:rsidRPr="00A24E96">
        <w:rPr>
          <w:rFonts w:ascii="Times New Roman" w:hAnsi="Times New Roman" w:cs="Times New Roman"/>
          <w:bCs/>
          <w:sz w:val="28"/>
          <w:szCs w:val="28"/>
        </w:rPr>
        <w:t>Совет депутатов</w:t>
      </w:r>
      <w:r w:rsidRPr="00A24E96">
        <w:rPr>
          <w:rFonts w:ascii="Times New Roman" w:hAnsi="Times New Roman" w:cs="Times New Roman"/>
          <w:i/>
          <w:sz w:val="28"/>
          <w:szCs w:val="20"/>
        </w:rPr>
        <w:t xml:space="preserve"> </w:t>
      </w:r>
      <w:r w:rsidRPr="00A24E96">
        <w:rPr>
          <w:rFonts w:ascii="Times New Roman" w:hAnsi="Times New Roman" w:cs="Times New Roman"/>
          <w:b/>
          <w:sz w:val="28"/>
          <w:szCs w:val="28"/>
        </w:rPr>
        <w:t>РЕШИЛ:</w:t>
      </w:r>
    </w:p>
    <w:p w:rsidR="00A24E96" w:rsidRPr="00A24E96" w:rsidRDefault="00A24E96" w:rsidP="00A24E96">
      <w:pPr>
        <w:ind w:firstLine="709"/>
        <w:jc w:val="both"/>
        <w:rPr>
          <w:rFonts w:ascii="Times New Roman" w:hAnsi="Times New Roman" w:cs="Times New Roman"/>
          <w:bCs/>
          <w:sz w:val="28"/>
          <w:szCs w:val="28"/>
        </w:rPr>
      </w:pPr>
      <w:r w:rsidRPr="00A24E96">
        <w:rPr>
          <w:rFonts w:ascii="Times New Roman" w:hAnsi="Times New Roman" w:cs="Times New Roman"/>
          <w:bCs/>
          <w:sz w:val="28"/>
          <w:szCs w:val="28"/>
        </w:rPr>
        <w:t xml:space="preserve">1. Утвердить Положение </w:t>
      </w:r>
      <w:r w:rsidRPr="00A24E96">
        <w:rPr>
          <w:rFonts w:ascii="Times New Roman" w:hAnsi="Times New Roman" w:cs="Times New Roman"/>
          <w:sz w:val="28"/>
          <w:szCs w:val="28"/>
        </w:rPr>
        <w:t>об условиях и порядке предоставления муниципальному служащему права на пенсию за выслугу лет</w:t>
      </w:r>
      <w:r w:rsidRPr="00A24E96">
        <w:rPr>
          <w:rFonts w:ascii="Times New Roman" w:hAnsi="Times New Roman" w:cs="Times New Roman"/>
          <w:bCs/>
          <w:sz w:val="28"/>
          <w:szCs w:val="28"/>
        </w:rPr>
        <w:t xml:space="preserve"> за счет средств бюджета </w:t>
      </w:r>
      <w:r w:rsidR="00F87018">
        <w:rPr>
          <w:rFonts w:ascii="Times New Roman" w:hAnsi="Times New Roman" w:cs="Times New Roman"/>
          <w:bCs/>
          <w:sz w:val="28"/>
          <w:szCs w:val="28"/>
        </w:rPr>
        <w:t>Вороковского</w:t>
      </w:r>
      <w:r w:rsidR="003221D3">
        <w:rPr>
          <w:rFonts w:ascii="Times New Roman" w:hAnsi="Times New Roman" w:cs="Times New Roman"/>
          <w:bCs/>
          <w:sz w:val="28"/>
          <w:szCs w:val="28"/>
        </w:rPr>
        <w:t xml:space="preserve"> сельсовета </w:t>
      </w:r>
      <w:r w:rsidRPr="00A24E96">
        <w:rPr>
          <w:rFonts w:ascii="Times New Roman" w:hAnsi="Times New Roman" w:cs="Times New Roman"/>
          <w:bCs/>
          <w:sz w:val="28"/>
          <w:szCs w:val="28"/>
        </w:rPr>
        <w:t>согласно приложению.</w:t>
      </w:r>
    </w:p>
    <w:p w:rsidR="00A24E96" w:rsidRPr="00A24E96" w:rsidRDefault="00030F2C" w:rsidP="00A24E96">
      <w:pPr>
        <w:ind w:firstLine="567"/>
        <w:jc w:val="both"/>
        <w:rPr>
          <w:rFonts w:ascii="Times New Roman" w:hAnsi="Times New Roman" w:cs="Times New Roman"/>
          <w:sz w:val="28"/>
          <w:szCs w:val="28"/>
        </w:rPr>
      </w:pPr>
      <w:r>
        <w:rPr>
          <w:rFonts w:ascii="Times New Roman" w:hAnsi="Times New Roman" w:cs="Times New Roman"/>
          <w:bCs/>
          <w:sz w:val="28"/>
          <w:szCs w:val="28"/>
        </w:rPr>
        <w:t>2</w:t>
      </w:r>
      <w:r w:rsidR="00A24E96" w:rsidRPr="00A24E96">
        <w:rPr>
          <w:rFonts w:ascii="Times New Roman" w:hAnsi="Times New Roman" w:cs="Times New Roman"/>
          <w:bCs/>
          <w:sz w:val="28"/>
          <w:szCs w:val="28"/>
        </w:rPr>
        <w:t xml:space="preserve">. </w:t>
      </w:r>
      <w:r w:rsidR="00A24E96" w:rsidRPr="00A24E96">
        <w:rPr>
          <w:rFonts w:ascii="Times New Roman" w:hAnsi="Times New Roman" w:cs="Times New Roman"/>
          <w:sz w:val="28"/>
          <w:szCs w:val="28"/>
        </w:rPr>
        <w:t xml:space="preserve">Признать утратившими силу следующие Решения </w:t>
      </w:r>
      <w:r w:rsidR="00F87018">
        <w:rPr>
          <w:rFonts w:ascii="Times New Roman" w:hAnsi="Times New Roman" w:cs="Times New Roman"/>
          <w:sz w:val="28"/>
          <w:szCs w:val="28"/>
        </w:rPr>
        <w:t>Вороковского</w:t>
      </w:r>
      <w:r w:rsidR="00602304">
        <w:rPr>
          <w:rFonts w:ascii="Times New Roman" w:hAnsi="Times New Roman" w:cs="Times New Roman"/>
          <w:sz w:val="28"/>
          <w:szCs w:val="28"/>
        </w:rPr>
        <w:t xml:space="preserve"> сельского</w:t>
      </w:r>
      <w:r w:rsidR="00A24E96" w:rsidRPr="00A24E96">
        <w:rPr>
          <w:rFonts w:ascii="Times New Roman" w:hAnsi="Times New Roman" w:cs="Times New Roman"/>
          <w:sz w:val="28"/>
          <w:szCs w:val="28"/>
        </w:rPr>
        <w:t xml:space="preserve"> Совета депутатов:</w:t>
      </w:r>
    </w:p>
    <w:p w:rsidR="00602304" w:rsidRPr="00602304" w:rsidRDefault="00A24E96" w:rsidP="00A24E96">
      <w:pPr>
        <w:ind w:firstLine="567"/>
        <w:jc w:val="both"/>
        <w:rPr>
          <w:rFonts w:ascii="Times New Roman" w:hAnsi="Times New Roman" w:cs="Times New Roman"/>
          <w:sz w:val="28"/>
          <w:szCs w:val="28"/>
        </w:rPr>
      </w:pPr>
      <w:r w:rsidRPr="00A24E96">
        <w:rPr>
          <w:rFonts w:ascii="Times New Roman" w:hAnsi="Times New Roman" w:cs="Times New Roman"/>
          <w:sz w:val="28"/>
          <w:szCs w:val="28"/>
        </w:rPr>
        <w:t xml:space="preserve">-от </w:t>
      </w:r>
      <w:r w:rsidR="000E0010">
        <w:rPr>
          <w:rFonts w:ascii="Times New Roman" w:hAnsi="Times New Roman" w:cs="Times New Roman"/>
          <w:sz w:val="28"/>
          <w:szCs w:val="28"/>
        </w:rPr>
        <w:t>23.06.2023</w:t>
      </w:r>
      <w:r w:rsidR="00F87018">
        <w:rPr>
          <w:rFonts w:ascii="Times New Roman" w:hAnsi="Times New Roman" w:cs="Times New Roman"/>
          <w:sz w:val="28"/>
          <w:szCs w:val="28"/>
        </w:rPr>
        <w:t xml:space="preserve"> № 16</w:t>
      </w:r>
      <w:r w:rsidR="00602304">
        <w:rPr>
          <w:rFonts w:ascii="Times New Roman" w:hAnsi="Times New Roman" w:cs="Times New Roman"/>
          <w:sz w:val="28"/>
          <w:szCs w:val="28"/>
        </w:rPr>
        <w:t xml:space="preserve"> </w:t>
      </w:r>
      <w:r w:rsidR="00602304" w:rsidRPr="00602304">
        <w:rPr>
          <w:rFonts w:ascii="Times New Roman" w:hAnsi="Times New Roman" w:cs="Times New Roman"/>
          <w:sz w:val="28"/>
          <w:szCs w:val="28"/>
        </w:rPr>
        <w:t>«Об утверждении Положения об условиях и порядке предоставления муниципальному служащему право на пенсию за выслугу лет за с</w:t>
      </w:r>
      <w:r w:rsidR="000E0010">
        <w:rPr>
          <w:rFonts w:ascii="Times New Roman" w:hAnsi="Times New Roman" w:cs="Times New Roman"/>
          <w:sz w:val="28"/>
          <w:szCs w:val="28"/>
        </w:rPr>
        <w:t>чет средств бюджета Вороковского</w:t>
      </w:r>
      <w:r w:rsidR="00602304" w:rsidRPr="00602304">
        <w:rPr>
          <w:rFonts w:ascii="Times New Roman" w:hAnsi="Times New Roman" w:cs="Times New Roman"/>
          <w:sz w:val="28"/>
          <w:szCs w:val="28"/>
        </w:rPr>
        <w:t xml:space="preserve"> сельсовета»</w:t>
      </w:r>
    </w:p>
    <w:p w:rsidR="00602304" w:rsidRPr="00602304" w:rsidRDefault="00A24E96" w:rsidP="00A24E96">
      <w:pPr>
        <w:ind w:firstLine="567"/>
        <w:jc w:val="both"/>
        <w:rPr>
          <w:rFonts w:ascii="Times New Roman" w:hAnsi="Times New Roman" w:cs="Times New Roman"/>
          <w:sz w:val="28"/>
          <w:szCs w:val="28"/>
        </w:rPr>
      </w:pPr>
      <w:r w:rsidRPr="00A24E96">
        <w:rPr>
          <w:rFonts w:ascii="Times New Roman" w:hAnsi="Times New Roman" w:cs="Times New Roman"/>
          <w:sz w:val="28"/>
          <w:szCs w:val="28"/>
        </w:rPr>
        <w:t xml:space="preserve">-от </w:t>
      </w:r>
      <w:r w:rsidR="00861888">
        <w:rPr>
          <w:rFonts w:ascii="Times New Roman" w:hAnsi="Times New Roman" w:cs="Times New Roman"/>
          <w:sz w:val="28"/>
          <w:szCs w:val="28"/>
        </w:rPr>
        <w:t>10.08</w:t>
      </w:r>
      <w:r w:rsidRPr="00A24E96">
        <w:rPr>
          <w:rFonts w:ascii="Times New Roman" w:hAnsi="Times New Roman" w:cs="Times New Roman"/>
          <w:sz w:val="28"/>
          <w:szCs w:val="28"/>
        </w:rPr>
        <w:t>.202</w:t>
      </w:r>
      <w:r w:rsidR="00602304">
        <w:rPr>
          <w:rFonts w:ascii="Times New Roman" w:hAnsi="Times New Roman" w:cs="Times New Roman"/>
          <w:sz w:val="28"/>
          <w:szCs w:val="28"/>
        </w:rPr>
        <w:t>3</w:t>
      </w:r>
      <w:r w:rsidRPr="00A24E96">
        <w:rPr>
          <w:rFonts w:ascii="Times New Roman" w:hAnsi="Times New Roman" w:cs="Times New Roman"/>
          <w:sz w:val="28"/>
          <w:szCs w:val="28"/>
        </w:rPr>
        <w:t xml:space="preserve"> №</w:t>
      </w:r>
      <w:r w:rsidR="00861888">
        <w:rPr>
          <w:rFonts w:ascii="Times New Roman" w:hAnsi="Times New Roman" w:cs="Times New Roman"/>
          <w:sz w:val="28"/>
          <w:szCs w:val="28"/>
        </w:rPr>
        <w:t xml:space="preserve"> 23</w:t>
      </w:r>
      <w:r w:rsidRPr="00A24E96">
        <w:rPr>
          <w:rFonts w:ascii="Times New Roman" w:hAnsi="Times New Roman" w:cs="Times New Roman"/>
          <w:sz w:val="28"/>
          <w:szCs w:val="28"/>
        </w:rPr>
        <w:t xml:space="preserve"> «О внесении изменений в Решение </w:t>
      </w:r>
      <w:r w:rsidR="00861888">
        <w:rPr>
          <w:rFonts w:ascii="Times New Roman" w:hAnsi="Times New Roman" w:cs="Times New Roman"/>
          <w:sz w:val="28"/>
          <w:szCs w:val="28"/>
        </w:rPr>
        <w:t>Вороковского</w:t>
      </w:r>
      <w:r w:rsidR="00602304">
        <w:rPr>
          <w:rFonts w:ascii="Times New Roman" w:hAnsi="Times New Roman" w:cs="Times New Roman"/>
          <w:sz w:val="28"/>
          <w:szCs w:val="28"/>
        </w:rPr>
        <w:t xml:space="preserve"> сельского</w:t>
      </w:r>
      <w:r w:rsidRPr="00A24E96">
        <w:rPr>
          <w:rFonts w:ascii="Times New Roman" w:hAnsi="Times New Roman" w:cs="Times New Roman"/>
          <w:sz w:val="28"/>
          <w:szCs w:val="28"/>
        </w:rPr>
        <w:t xml:space="preserve"> Совета депутатов от </w:t>
      </w:r>
      <w:r w:rsidR="00861888">
        <w:rPr>
          <w:rFonts w:ascii="Times New Roman" w:hAnsi="Times New Roman" w:cs="Times New Roman"/>
          <w:sz w:val="28"/>
          <w:szCs w:val="28"/>
        </w:rPr>
        <w:t>23</w:t>
      </w:r>
      <w:r w:rsidRPr="00A24E96">
        <w:rPr>
          <w:rFonts w:ascii="Times New Roman" w:hAnsi="Times New Roman" w:cs="Times New Roman"/>
          <w:sz w:val="28"/>
          <w:szCs w:val="28"/>
        </w:rPr>
        <w:t>.</w:t>
      </w:r>
      <w:r w:rsidR="00861888">
        <w:rPr>
          <w:rFonts w:ascii="Times New Roman" w:hAnsi="Times New Roman" w:cs="Times New Roman"/>
          <w:sz w:val="28"/>
          <w:szCs w:val="28"/>
        </w:rPr>
        <w:t>06</w:t>
      </w:r>
      <w:r w:rsidRPr="00A24E96">
        <w:rPr>
          <w:rFonts w:ascii="Times New Roman" w:hAnsi="Times New Roman" w:cs="Times New Roman"/>
          <w:sz w:val="28"/>
          <w:szCs w:val="28"/>
        </w:rPr>
        <w:t>.20</w:t>
      </w:r>
      <w:r w:rsidR="00602304">
        <w:rPr>
          <w:rFonts w:ascii="Times New Roman" w:hAnsi="Times New Roman" w:cs="Times New Roman"/>
          <w:sz w:val="28"/>
          <w:szCs w:val="28"/>
        </w:rPr>
        <w:t>2</w:t>
      </w:r>
      <w:r w:rsidRPr="00A24E96">
        <w:rPr>
          <w:rFonts w:ascii="Times New Roman" w:hAnsi="Times New Roman" w:cs="Times New Roman"/>
          <w:sz w:val="28"/>
          <w:szCs w:val="28"/>
        </w:rPr>
        <w:t xml:space="preserve">1 № </w:t>
      </w:r>
      <w:r w:rsidR="00861888">
        <w:rPr>
          <w:rFonts w:ascii="Times New Roman" w:hAnsi="Times New Roman" w:cs="Times New Roman"/>
          <w:sz w:val="28"/>
          <w:szCs w:val="28"/>
        </w:rPr>
        <w:t>16</w:t>
      </w:r>
      <w:r w:rsidRPr="00A24E96">
        <w:rPr>
          <w:rFonts w:ascii="Times New Roman" w:hAnsi="Times New Roman" w:cs="Times New Roman"/>
          <w:sz w:val="28"/>
          <w:szCs w:val="28"/>
        </w:rPr>
        <w:t xml:space="preserve"> </w:t>
      </w:r>
      <w:r w:rsidR="00602304">
        <w:t>«</w:t>
      </w:r>
      <w:r w:rsidR="00602304" w:rsidRPr="00602304">
        <w:rPr>
          <w:rFonts w:ascii="Times New Roman" w:hAnsi="Times New Roman" w:cs="Times New Roman"/>
          <w:sz w:val="28"/>
          <w:szCs w:val="28"/>
        </w:rPr>
        <w:t>Об утверждении Положения об условиях и порядке предоставления муниципальному служащему право на пенсию за выслугу лет за с</w:t>
      </w:r>
      <w:r w:rsidR="00861888">
        <w:rPr>
          <w:rFonts w:ascii="Times New Roman" w:hAnsi="Times New Roman" w:cs="Times New Roman"/>
          <w:sz w:val="28"/>
          <w:szCs w:val="28"/>
        </w:rPr>
        <w:t>чет средств бюджета Вороковского</w:t>
      </w:r>
      <w:r w:rsidR="00602304" w:rsidRPr="00602304">
        <w:rPr>
          <w:rFonts w:ascii="Times New Roman" w:hAnsi="Times New Roman" w:cs="Times New Roman"/>
          <w:sz w:val="28"/>
          <w:szCs w:val="28"/>
        </w:rPr>
        <w:t xml:space="preserve"> сельсовета» </w:t>
      </w:r>
    </w:p>
    <w:p w:rsidR="00A24E96" w:rsidRPr="00A24E96" w:rsidRDefault="00030F2C" w:rsidP="00A24E96">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A24E96" w:rsidRPr="00A24E96">
        <w:rPr>
          <w:rFonts w:ascii="Times New Roman" w:hAnsi="Times New Roman" w:cs="Times New Roman"/>
          <w:sz w:val="28"/>
          <w:szCs w:val="28"/>
        </w:rPr>
        <w:t>. Контроль за исполнением настоящего Решения возложить на председателя планово-бюджетной комиссии.</w:t>
      </w:r>
    </w:p>
    <w:p w:rsidR="00A24E96" w:rsidRPr="00A24E96" w:rsidRDefault="00030F2C" w:rsidP="00A24E96">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4</w:t>
      </w:r>
      <w:r w:rsidR="00A24E96" w:rsidRPr="00A24E96">
        <w:rPr>
          <w:rFonts w:ascii="Times New Roman" w:hAnsi="Times New Roman" w:cs="Times New Roman"/>
          <w:sz w:val="28"/>
          <w:szCs w:val="28"/>
        </w:rPr>
        <w:t xml:space="preserve">. Настоящее Решение вступает в силу с 1 </w:t>
      </w:r>
      <w:r w:rsidR="00602304">
        <w:rPr>
          <w:rFonts w:ascii="Times New Roman" w:hAnsi="Times New Roman" w:cs="Times New Roman"/>
          <w:sz w:val="28"/>
          <w:szCs w:val="28"/>
        </w:rPr>
        <w:t>августа</w:t>
      </w:r>
      <w:r w:rsidR="00A24E96" w:rsidRPr="00A24E96">
        <w:rPr>
          <w:rFonts w:ascii="Times New Roman" w:hAnsi="Times New Roman" w:cs="Times New Roman"/>
          <w:sz w:val="28"/>
          <w:szCs w:val="28"/>
        </w:rPr>
        <w:t xml:space="preserve"> 2023 и подлежит официальному опубликованию в газете «</w:t>
      </w:r>
      <w:proofErr w:type="spellStart"/>
      <w:r w:rsidR="00861888">
        <w:rPr>
          <w:rFonts w:ascii="Times New Roman" w:hAnsi="Times New Roman" w:cs="Times New Roman"/>
          <w:sz w:val="28"/>
          <w:szCs w:val="28"/>
        </w:rPr>
        <w:t>Вороковский</w:t>
      </w:r>
      <w:proofErr w:type="spellEnd"/>
      <w:r w:rsidR="00602304">
        <w:rPr>
          <w:rFonts w:ascii="Times New Roman" w:hAnsi="Times New Roman" w:cs="Times New Roman"/>
          <w:sz w:val="28"/>
          <w:szCs w:val="28"/>
        </w:rPr>
        <w:t xml:space="preserve"> вестник</w:t>
      </w:r>
      <w:r w:rsidR="00A24E96" w:rsidRPr="00A24E96">
        <w:rPr>
          <w:rFonts w:ascii="Times New Roman" w:hAnsi="Times New Roman" w:cs="Times New Roman"/>
          <w:sz w:val="28"/>
          <w:szCs w:val="28"/>
        </w:rPr>
        <w:t>».</w:t>
      </w:r>
    </w:p>
    <w:p w:rsidR="00A24E96" w:rsidRPr="00A24E96" w:rsidRDefault="00A24E96" w:rsidP="00A24E96">
      <w:pPr>
        <w:autoSpaceDE w:val="0"/>
        <w:autoSpaceDN w:val="0"/>
        <w:adjustRightInd w:val="0"/>
        <w:ind w:firstLine="540"/>
        <w:jc w:val="both"/>
        <w:rPr>
          <w:rFonts w:ascii="Times New Roman" w:hAnsi="Times New Roman" w:cs="Times New Roman"/>
          <w:sz w:val="28"/>
          <w:szCs w:val="28"/>
        </w:rPr>
      </w:pPr>
      <w:r w:rsidRPr="00A24E96">
        <w:rPr>
          <w:rFonts w:ascii="Times New Roman" w:hAnsi="Times New Roman" w:cs="Times New Roman"/>
          <w:sz w:val="28"/>
          <w:szCs w:val="28"/>
        </w:rPr>
        <w:t xml:space="preserve"> </w:t>
      </w:r>
    </w:p>
    <w:p w:rsidR="00A24E96" w:rsidRPr="00A24E96" w:rsidRDefault="00A24E96" w:rsidP="00A24E96">
      <w:pPr>
        <w:ind w:firstLine="493"/>
        <w:jc w:val="both"/>
        <w:rPr>
          <w:rFonts w:ascii="Times New Roman" w:hAnsi="Times New Roman" w:cs="Times New Roman"/>
          <w:sz w:val="28"/>
          <w:szCs w:val="28"/>
        </w:rPr>
      </w:pPr>
    </w:p>
    <w:tbl>
      <w:tblPr>
        <w:tblW w:w="10456" w:type="dxa"/>
        <w:tblLook w:val="04A0" w:firstRow="1" w:lastRow="0" w:firstColumn="1" w:lastColumn="0" w:noHBand="0" w:noVBand="1"/>
      </w:tblPr>
      <w:tblGrid>
        <w:gridCol w:w="10173"/>
        <w:gridCol w:w="283"/>
      </w:tblGrid>
      <w:tr w:rsidR="00A24E96" w:rsidRPr="00A24E96" w:rsidTr="007C6C16">
        <w:tc>
          <w:tcPr>
            <w:tcW w:w="10173" w:type="dxa"/>
            <w:shd w:val="clear" w:color="auto" w:fill="auto"/>
          </w:tcPr>
          <w:p w:rsidR="00A24E96" w:rsidRPr="00A24E96" w:rsidRDefault="00A24E96" w:rsidP="007C6C16">
            <w:pPr>
              <w:tabs>
                <w:tab w:val="left" w:pos="5400"/>
              </w:tabs>
              <w:ind w:right="-4787"/>
              <w:rPr>
                <w:rFonts w:ascii="Times New Roman" w:hAnsi="Times New Roman" w:cs="Times New Roman"/>
                <w:sz w:val="28"/>
                <w:szCs w:val="28"/>
              </w:rPr>
            </w:pPr>
            <w:r w:rsidRPr="00A24E96">
              <w:rPr>
                <w:rFonts w:ascii="Times New Roman" w:hAnsi="Times New Roman" w:cs="Times New Roman"/>
                <w:sz w:val="28"/>
                <w:szCs w:val="28"/>
              </w:rPr>
              <w:t>Председатель</w:t>
            </w:r>
            <w:r w:rsidR="00861888">
              <w:rPr>
                <w:rFonts w:ascii="Times New Roman" w:hAnsi="Times New Roman" w:cs="Times New Roman"/>
                <w:sz w:val="28"/>
                <w:szCs w:val="28"/>
              </w:rPr>
              <w:t xml:space="preserve"> Вороковского</w:t>
            </w:r>
            <w:r w:rsidRPr="00A24E96">
              <w:rPr>
                <w:rFonts w:ascii="Times New Roman" w:hAnsi="Times New Roman" w:cs="Times New Roman"/>
                <w:sz w:val="28"/>
                <w:szCs w:val="28"/>
              </w:rPr>
              <w:tab/>
              <w:t xml:space="preserve">Глава </w:t>
            </w:r>
            <w:r w:rsidR="00861888">
              <w:rPr>
                <w:rFonts w:ascii="Times New Roman" w:hAnsi="Times New Roman" w:cs="Times New Roman"/>
                <w:sz w:val="28"/>
                <w:szCs w:val="28"/>
              </w:rPr>
              <w:t>Вороковского</w:t>
            </w:r>
            <w:r w:rsidR="00602304">
              <w:rPr>
                <w:rFonts w:ascii="Times New Roman" w:hAnsi="Times New Roman" w:cs="Times New Roman"/>
                <w:sz w:val="28"/>
                <w:szCs w:val="28"/>
              </w:rPr>
              <w:t xml:space="preserve"> сельсовета</w:t>
            </w:r>
          </w:p>
          <w:p w:rsidR="00A24E96" w:rsidRPr="00A24E96" w:rsidRDefault="00602304" w:rsidP="007C6C16">
            <w:pPr>
              <w:tabs>
                <w:tab w:val="left" w:pos="5580"/>
              </w:tabs>
              <w:ind w:right="-4787"/>
              <w:rPr>
                <w:rFonts w:ascii="Times New Roman" w:hAnsi="Times New Roman" w:cs="Times New Roman"/>
                <w:sz w:val="28"/>
                <w:szCs w:val="28"/>
              </w:rPr>
            </w:pPr>
            <w:r>
              <w:rPr>
                <w:rFonts w:ascii="Times New Roman" w:hAnsi="Times New Roman" w:cs="Times New Roman"/>
                <w:sz w:val="28"/>
                <w:szCs w:val="28"/>
              </w:rPr>
              <w:t>сельского</w:t>
            </w:r>
            <w:r w:rsidR="00A24E96" w:rsidRPr="00A24E96">
              <w:rPr>
                <w:rFonts w:ascii="Times New Roman" w:hAnsi="Times New Roman" w:cs="Times New Roman"/>
                <w:sz w:val="28"/>
                <w:szCs w:val="28"/>
              </w:rPr>
              <w:t xml:space="preserve"> Совета депутатов   </w:t>
            </w:r>
          </w:p>
          <w:p w:rsidR="00A24E96" w:rsidRPr="00A24E96" w:rsidRDefault="00A24E96" w:rsidP="007C6C16">
            <w:pPr>
              <w:ind w:right="-4787"/>
              <w:rPr>
                <w:rFonts w:ascii="Times New Roman" w:hAnsi="Times New Roman" w:cs="Times New Roman"/>
                <w:sz w:val="28"/>
                <w:szCs w:val="28"/>
              </w:rPr>
            </w:pPr>
          </w:p>
        </w:tc>
        <w:tc>
          <w:tcPr>
            <w:tcW w:w="283" w:type="dxa"/>
            <w:shd w:val="clear" w:color="auto" w:fill="auto"/>
          </w:tcPr>
          <w:p w:rsidR="00A24E96" w:rsidRPr="00A24E96" w:rsidRDefault="00A24E96" w:rsidP="007C6C16">
            <w:pPr>
              <w:rPr>
                <w:rFonts w:ascii="Times New Roman" w:hAnsi="Times New Roman" w:cs="Times New Roman"/>
                <w:sz w:val="28"/>
                <w:szCs w:val="28"/>
              </w:rPr>
            </w:pPr>
          </w:p>
        </w:tc>
      </w:tr>
      <w:tr w:rsidR="00A24E96" w:rsidRPr="00A24E96" w:rsidTr="007C6C16">
        <w:tc>
          <w:tcPr>
            <w:tcW w:w="10173" w:type="dxa"/>
            <w:shd w:val="clear" w:color="auto" w:fill="auto"/>
          </w:tcPr>
          <w:p w:rsidR="00A24E96" w:rsidRPr="00A24E96" w:rsidRDefault="00A24E96" w:rsidP="00602304">
            <w:pPr>
              <w:tabs>
                <w:tab w:val="left" w:pos="5580"/>
              </w:tabs>
              <w:rPr>
                <w:rFonts w:ascii="Times New Roman" w:hAnsi="Times New Roman" w:cs="Times New Roman"/>
                <w:sz w:val="28"/>
                <w:szCs w:val="28"/>
              </w:rPr>
            </w:pPr>
            <w:r w:rsidRPr="00A24E96">
              <w:rPr>
                <w:rFonts w:ascii="Times New Roman" w:hAnsi="Times New Roman" w:cs="Times New Roman"/>
                <w:sz w:val="28"/>
                <w:szCs w:val="28"/>
              </w:rPr>
              <w:t>____________</w:t>
            </w:r>
            <w:proofErr w:type="spellStart"/>
            <w:r w:rsidR="00861888">
              <w:rPr>
                <w:rFonts w:ascii="Times New Roman" w:hAnsi="Times New Roman" w:cs="Times New Roman"/>
                <w:sz w:val="28"/>
                <w:szCs w:val="28"/>
              </w:rPr>
              <w:t>Н.А.Архипов</w:t>
            </w:r>
            <w:proofErr w:type="spellEnd"/>
            <w:r w:rsidRPr="00A24E96">
              <w:rPr>
                <w:rFonts w:ascii="Times New Roman" w:hAnsi="Times New Roman" w:cs="Times New Roman"/>
                <w:sz w:val="28"/>
                <w:szCs w:val="28"/>
              </w:rPr>
              <w:tab/>
              <w:t>_________________</w:t>
            </w:r>
            <w:proofErr w:type="spellStart"/>
            <w:r w:rsidR="00861888">
              <w:rPr>
                <w:rFonts w:ascii="Times New Roman" w:hAnsi="Times New Roman" w:cs="Times New Roman"/>
                <w:sz w:val="28"/>
                <w:szCs w:val="28"/>
              </w:rPr>
              <w:t>Р.Н.Лазарев</w:t>
            </w:r>
            <w:proofErr w:type="spellEnd"/>
          </w:p>
        </w:tc>
        <w:tc>
          <w:tcPr>
            <w:tcW w:w="283" w:type="dxa"/>
            <w:shd w:val="clear" w:color="auto" w:fill="auto"/>
          </w:tcPr>
          <w:p w:rsidR="00A24E96" w:rsidRPr="00A24E96" w:rsidRDefault="00A24E96" w:rsidP="007C6C16">
            <w:pPr>
              <w:rPr>
                <w:rFonts w:ascii="Times New Roman" w:hAnsi="Times New Roman" w:cs="Times New Roman"/>
                <w:sz w:val="28"/>
                <w:szCs w:val="28"/>
              </w:rPr>
            </w:pPr>
          </w:p>
          <w:p w:rsidR="00A24E96" w:rsidRPr="00A24E96" w:rsidRDefault="00A24E96" w:rsidP="007C6C16">
            <w:pPr>
              <w:rPr>
                <w:rFonts w:ascii="Times New Roman" w:hAnsi="Times New Roman" w:cs="Times New Roman"/>
                <w:sz w:val="28"/>
                <w:szCs w:val="28"/>
              </w:rPr>
            </w:pPr>
          </w:p>
        </w:tc>
      </w:tr>
    </w:tbl>
    <w:p w:rsidR="00A24E96" w:rsidRPr="00A24E96" w:rsidRDefault="00A24E96" w:rsidP="00A24E96">
      <w:pPr>
        <w:autoSpaceDE w:val="0"/>
        <w:autoSpaceDN w:val="0"/>
        <w:adjustRightInd w:val="0"/>
        <w:jc w:val="both"/>
        <w:rPr>
          <w:rFonts w:ascii="Times New Roman" w:hAnsi="Times New Roman" w:cs="Times New Roman"/>
          <w:sz w:val="28"/>
          <w:szCs w:val="28"/>
        </w:rPr>
      </w:pPr>
    </w:p>
    <w:p w:rsidR="00A24E96" w:rsidRPr="00A24E96" w:rsidRDefault="00A24E96" w:rsidP="00A24E96">
      <w:pPr>
        <w:autoSpaceDE w:val="0"/>
        <w:autoSpaceDN w:val="0"/>
        <w:adjustRightInd w:val="0"/>
        <w:jc w:val="both"/>
        <w:rPr>
          <w:rFonts w:ascii="Times New Roman" w:hAnsi="Times New Roman" w:cs="Times New Roman"/>
          <w:sz w:val="28"/>
          <w:szCs w:val="28"/>
        </w:rPr>
      </w:pPr>
    </w:p>
    <w:p w:rsidR="00A24E96" w:rsidRPr="00A24E96" w:rsidRDefault="00A24E96" w:rsidP="00A24E96">
      <w:pPr>
        <w:autoSpaceDE w:val="0"/>
        <w:autoSpaceDN w:val="0"/>
        <w:adjustRightInd w:val="0"/>
        <w:jc w:val="both"/>
        <w:rPr>
          <w:rFonts w:ascii="Times New Roman" w:hAnsi="Times New Roman" w:cs="Times New Roman"/>
          <w:sz w:val="28"/>
          <w:szCs w:val="28"/>
        </w:rPr>
      </w:pPr>
    </w:p>
    <w:p w:rsidR="00A24E96" w:rsidRDefault="00A24E96"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Pr="00A24E96" w:rsidRDefault="00030F2C" w:rsidP="00030F2C">
      <w:pPr>
        <w:spacing w:line="240" w:lineRule="atLeast"/>
        <w:contextualSpacing/>
        <w:jc w:val="center"/>
        <w:rPr>
          <w:rFonts w:ascii="Times New Roman" w:hAnsi="Times New Roman" w:cs="Times New Roman"/>
          <w:szCs w:val="28"/>
        </w:rPr>
      </w:pPr>
      <w:r w:rsidRPr="00A24E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4E96">
        <w:rPr>
          <w:rFonts w:ascii="Times New Roman" w:hAnsi="Times New Roman" w:cs="Times New Roman"/>
          <w:sz w:val="28"/>
          <w:szCs w:val="28"/>
        </w:rPr>
        <w:t xml:space="preserve"> </w:t>
      </w:r>
      <w:r w:rsidRPr="00A24E96">
        <w:rPr>
          <w:rFonts w:ascii="Times New Roman" w:hAnsi="Times New Roman" w:cs="Times New Roman"/>
          <w:szCs w:val="28"/>
        </w:rPr>
        <w:t>Приложение к Решению</w:t>
      </w:r>
    </w:p>
    <w:p w:rsidR="00030F2C" w:rsidRDefault="00030F2C" w:rsidP="00030F2C">
      <w:pPr>
        <w:spacing w:line="240" w:lineRule="atLeast"/>
        <w:contextualSpacing/>
        <w:rPr>
          <w:rFonts w:ascii="Times New Roman" w:hAnsi="Times New Roman" w:cs="Times New Roman"/>
          <w:szCs w:val="28"/>
        </w:rPr>
      </w:pPr>
      <w:r>
        <w:rPr>
          <w:rFonts w:ascii="Times New Roman" w:hAnsi="Times New Roman" w:cs="Times New Roman"/>
          <w:szCs w:val="28"/>
        </w:rPr>
        <w:t xml:space="preserve">                                             </w:t>
      </w:r>
      <w:r w:rsidRPr="00A24E96">
        <w:rPr>
          <w:rFonts w:ascii="Times New Roman" w:hAnsi="Times New Roman" w:cs="Times New Roman"/>
          <w:szCs w:val="28"/>
        </w:rPr>
        <w:t xml:space="preserve">                                                                          </w:t>
      </w:r>
      <w:r>
        <w:rPr>
          <w:rFonts w:ascii="Times New Roman" w:hAnsi="Times New Roman" w:cs="Times New Roman"/>
          <w:szCs w:val="28"/>
        </w:rPr>
        <w:t xml:space="preserve">      </w:t>
      </w:r>
      <w:r>
        <w:rPr>
          <w:rFonts w:ascii="Times New Roman" w:hAnsi="Times New Roman" w:cs="Times New Roman"/>
          <w:szCs w:val="28"/>
        </w:rPr>
        <w:t xml:space="preserve"> Вороковского сельского</w:t>
      </w:r>
      <w:r w:rsidRPr="00A24E96">
        <w:rPr>
          <w:rFonts w:ascii="Times New Roman" w:hAnsi="Times New Roman" w:cs="Times New Roman"/>
          <w:szCs w:val="28"/>
        </w:rPr>
        <w:t xml:space="preserve">           </w:t>
      </w:r>
      <w:r>
        <w:rPr>
          <w:rFonts w:ascii="Times New Roman" w:hAnsi="Times New Roman" w:cs="Times New Roman"/>
          <w:szCs w:val="28"/>
        </w:rPr>
        <w:t xml:space="preserve"> </w:t>
      </w:r>
    </w:p>
    <w:p w:rsidR="00030F2C" w:rsidRPr="00A24E96" w:rsidRDefault="00030F2C" w:rsidP="00030F2C">
      <w:pPr>
        <w:spacing w:line="240" w:lineRule="atLeast"/>
        <w:contextualSpacing/>
        <w:rPr>
          <w:rFonts w:ascii="Times New Roman" w:hAnsi="Times New Roman" w:cs="Times New Roman"/>
          <w:szCs w:val="28"/>
        </w:rPr>
      </w:pPr>
      <w:r>
        <w:rPr>
          <w:rFonts w:ascii="Times New Roman" w:hAnsi="Times New Roman" w:cs="Times New Roman"/>
          <w:szCs w:val="28"/>
        </w:rPr>
        <w:t xml:space="preserve">                                                                                                                                   </w:t>
      </w:r>
      <w:r w:rsidRPr="00A24E96">
        <w:rPr>
          <w:rFonts w:ascii="Times New Roman" w:hAnsi="Times New Roman" w:cs="Times New Roman"/>
          <w:szCs w:val="28"/>
        </w:rPr>
        <w:t>Совета депутатов</w:t>
      </w:r>
    </w:p>
    <w:p w:rsidR="00030F2C" w:rsidRPr="00A24E96" w:rsidRDefault="00030F2C" w:rsidP="00030F2C">
      <w:pPr>
        <w:spacing w:line="240" w:lineRule="atLeast"/>
        <w:contextualSpacing/>
        <w:jc w:val="center"/>
        <w:rPr>
          <w:rFonts w:ascii="Times New Roman" w:hAnsi="Times New Roman" w:cs="Times New Roman"/>
          <w:szCs w:val="28"/>
        </w:rPr>
      </w:pPr>
      <w:r>
        <w:rPr>
          <w:rFonts w:ascii="Times New Roman" w:hAnsi="Times New Roman" w:cs="Times New Roman"/>
          <w:szCs w:val="28"/>
        </w:rPr>
        <w:t xml:space="preserve">                                                                                                                            о</w:t>
      </w:r>
      <w:r w:rsidRPr="00A24E96">
        <w:rPr>
          <w:rFonts w:ascii="Times New Roman" w:hAnsi="Times New Roman" w:cs="Times New Roman"/>
          <w:szCs w:val="28"/>
        </w:rPr>
        <w:t>т</w:t>
      </w:r>
      <w:r>
        <w:rPr>
          <w:rFonts w:ascii="Times New Roman" w:hAnsi="Times New Roman" w:cs="Times New Roman"/>
          <w:szCs w:val="28"/>
        </w:rPr>
        <w:t xml:space="preserve"> 18.08.2023года №28</w:t>
      </w:r>
    </w:p>
    <w:p w:rsidR="00030F2C" w:rsidRPr="004E2C02" w:rsidRDefault="00030F2C" w:rsidP="00030F2C">
      <w:pPr>
        <w:spacing w:line="360" w:lineRule="auto"/>
        <w:ind w:left="5040" w:firstLine="709"/>
        <w:contextualSpacing/>
        <w:jc w:val="right"/>
        <w:rPr>
          <w:rFonts w:ascii="Times New Roman" w:hAnsi="Times New Roman" w:cs="Times New Roman"/>
          <w:sz w:val="24"/>
          <w:szCs w:val="24"/>
        </w:rPr>
      </w:pPr>
    </w:p>
    <w:p w:rsidR="00030F2C" w:rsidRPr="004E2C02" w:rsidRDefault="00030F2C" w:rsidP="00030F2C">
      <w:pPr>
        <w:spacing w:line="360" w:lineRule="auto"/>
        <w:ind w:firstLine="709"/>
        <w:contextualSpacing/>
        <w:jc w:val="center"/>
        <w:rPr>
          <w:rFonts w:ascii="Times New Roman" w:hAnsi="Times New Roman" w:cs="Times New Roman"/>
          <w:sz w:val="24"/>
          <w:szCs w:val="24"/>
        </w:rPr>
      </w:pPr>
      <w:r w:rsidRPr="004E2C02">
        <w:rPr>
          <w:rFonts w:ascii="Times New Roman" w:hAnsi="Times New Roman" w:cs="Times New Roman"/>
          <w:b/>
          <w:bCs/>
          <w:sz w:val="24"/>
          <w:szCs w:val="24"/>
        </w:rPr>
        <w:t>ПОЛОЖЕНИЕ</w:t>
      </w:r>
      <w:r w:rsidRPr="004E2C02">
        <w:rPr>
          <w:rFonts w:ascii="Times New Roman" w:hAnsi="Times New Roman" w:cs="Times New Roman"/>
          <w:b/>
          <w:sz w:val="24"/>
          <w:szCs w:val="24"/>
        </w:rPr>
        <w:t xml:space="preserve"> ОБ УСЛОВИЯХ И ПОРЯДКЕ ПРЕДОСТАВЛЕНИЯ МУНИЦИПАЛЬНОМУ СЛУЖАЩЕМУ ПРАВА НА ПЕНСИЮ ЗА ВЫСЛУГУ ЛЕТ</w:t>
      </w:r>
      <w:r w:rsidRPr="004E2C02">
        <w:rPr>
          <w:rFonts w:ascii="Times New Roman" w:hAnsi="Times New Roman" w:cs="Times New Roman"/>
          <w:b/>
          <w:bCs/>
          <w:sz w:val="24"/>
          <w:szCs w:val="24"/>
        </w:rPr>
        <w:t xml:space="preserve"> ЗА </w:t>
      </w:r>
      <w:r>
        <w:rPr>
          <w:rFonts w:ascii="Times New Roman" w:hAnsi="Times New Roman" w:cs="Times New Roman"/>
          <w:b/>
          <w:bCs/>
          <w:sz w:val="24"/>
          <w:szCs w:val="24"/>
        </w:rPr>
        <w:t>СЧЕТ СРЕДСТВ БЮДЖЕТА ВОРОКОВСКОГО</w:t>
      </w:r>
      <w:r w:rsidRPr="004E2C02">
        <w:rPr>
          <w:rFonts w:ascii="Times New Roman" w:hAnsi="Times New Roman" w:cs="Times New Roman"/>
          <w:b/>
          <w:bCs/>
          <w:sz w:val="24"/>
          <w:szCs w:val="24"/>
        </w:rPr>
        <w:t xml:space="preserve"> СЕЛЬСОВЕТА</w:t>
      </w:r>
    </w:p>
    <w:p w:rsidR="00030F2C" w:rsidRPr="004E2C02" w:rsidRDefault="00030F2C" w:rsidP="00030F2C">
      <w:pPr>
        <w:spacing w:line="360" w:lineRule="auto"/>
        <w:ind w:firstLine="709"/>
        <w:contextualSpacing/>
        <w:jc w:val="center"/>
        <w:rPr>
          <w:rFonts w:ascii="Times New Roman" w:hAnsi="Times New Roman" w:cs="Times New Roman"/>
          <w:sz w:val="24"/>
          <w:szCs w:val="24"/>
        </w:rPr>
      </w:pPr>
      <w:r w:rsidRPr="004E2C02">
        <w:rPr>
          <w:rFonts w:ascii="Times New Roman" w:hAnsi="Times New Roman" w:cs="Times New Roman"/>
          <w:sz w:val="24"/>
          <w:szCs w:val="24"/>
        </w:rPr>
        <w:t>1. ОБЩИЕ ПОЛОЖЕНИЯ</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Pr>
          <w:rFonts w:ascii="Times New Roman" w:hAnsi="Times New Roman" w:cs="Times New Roman"/>
          <w:sz w:val="24"/>
          <w:szCs w:val="24"/>
        </w:rPr>
        <w:t>Вороковского</w:t>
      </w:r>
      <w:r w:rsidRPr="004E2C02">
        <w:rPr>
          <w:rFonts w:ascii="Times New Roman" w:hAnsi="Times New Roman" w:cs="Times New Roman"/>
          <w:sz w:val="24"/>
          <w:szCs w:val="24"/>
        </w:rPr>
        <w:t xml:space="preserve"> сельсовета (далее – Положение, пенсия за выслугу лет).</w:t>
      </w:r>
    </w:p>
    <w:p w:rsidR="00030F2C" w:rsidRPr="00511258" w:rsidRDefault="00030F2C" w:rsidP="00030F2C">
      <w:pPr>
        <w:spacing w:line="360" w:lineRule="auto"/>
        <w:ind w:firstLine="709"/>
        <w:contextualSpacing/>
        <w:jc w:val="both"/>
        <w:rPr>
          <w:rFonts w:ascii="Times New Roman" w:hAnsi="Times New Roman" w:cs="Times New Roman"/>
          <w:bCs/>
          <w:sz w:val="24"/>
          <w:szCs w:val="24"/>
        </w:rPr>
      </w:pPr>
      <w:r w:rsidRPr="004E2C02">
        <w:rPr>
          <w:rFonts w:ascii="Times New Roman" w:hAnsi="Times New Roman" w:cs="Times New Roman"/>
          <w:sz w:val="24"/>
          <w:szCs w:val="24"/>
        </w:rPr>
        <w:t xml:space="preserve">1.2. </w:t>
      </w:r>
      <w:r w:rsidRPr="00DB550D">
        <w:rPr>
          <w:rFonts w:ascii="Times New Roman" w:eastAsia="Calibri" w:hAnsi="Times New Roman" w:cs="Times New Roman"/>
          <w:sz w:val="24"/>
          <w:szCs w:val="24"/>
          <w:lang w:eastAsia="en-US"/>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030F2C" w:rsidRPr="004E2C02" w:rsidRDefault="00030F2C" w:rsidP="00030F2C">
      <w:pPr>
        <w:spacing w:line="360" w:lineRule="auto"/>
        <w:ind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1.3. </w:t>
      </w:r>
      <w:r w:rsidRPr="004E2C02">
        <w:rPr>
          <w:rFonts w:ascii="Times New Roman" w:hAnsi="Times New Roman" w:cs="Times New Roman"/>
          <w:sz w:val="24"/>
          <w:szCs w:val="24"/>
        </w:rPr>
        <w:t xml:space="preserve">Право на пенсию за выслугу лет имеют муниципальные служащие </w:t>
      </w:r>
      <w:r>
        <w:rPr>
          <w:rFonts w:ascii="Times New Roman" w:hAnsi="Times New Roman" w:cs="Times New Roman"/>
          <w:sz w:val="24"/>
          <w:szCs w:val="24"/>
        </w:rPr>
        <w:t>Вороковского</w:t>
      </w:r>
      <w:r w:rsidRPr="004E2C02">
        <w:rPr>
          <w:rFonts w:ascii="Times New Roman" w:hAnsi="Times New Roman" w:cs="Times New Roman"/>
          <w:sz w:val="24"/>
          <w:szCs w:val="24"/>
        </w:rPr>
        <w:t xml:space="preserve">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lang w:eastAsia="en-US"/>
        </w:rPr>
      </w:pPr>
      <w:r w:rsidRPr="004E2C02">
        <w:rPr>
          <w:rFonts w:ascii="Times New Roman" w:eastAsia="Calibri" w:hAnsi="Times New Roman" w:cs="Times New Roman"/>
          <w:sz w:val="24"/>
          <w:szCs w:val="24"/>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w:t>
      </w:r>
      <w:r w:rsidRPr="004E2C02">
        <w:rPr>
          <w:rFonts w:ascii="Times New Roman" w:eastAsia="Calibri" w:hAnsi="Times New Roman" w:cs="Times New Roman"/>
          <w:sz w:val="24"/>
          <w:szCs w:val="24"/>
        </w:rPr>
        <w:lastRenderedPageBreak/>
        <w:t xml:space="preserve">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4E2C02">
        <w:rPr>
          <w:rFonts w:ascii="Times New Roman" w:eastAsia="Calibri" w:hAnsi="Times New Roman" w:cs="Times New Roman"/>
          <w:sz w:val="24"/>
          <w:szCs w:val="24"/>
          <w:lang w:eastAsia="en-US"/>
        </w:rPr>
        <w:t>а также в случае прекращения гражданства Российской Федерации.</w:t>
      </w:r>
      <w:r w:rsidRPr="004E2C02">
        <w:rPr>
          <w:rFonts w:ascii="Times New Roman" w:eastAsia="Calibri" w:hAnsi="Times New Roman" w:cs="Times New Roman"/>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rPr>
      </w:pPr>
      <w:r w:rsidRPr="004E2C02">
        <w:rPr>
          <w:rFonts w:ascii="Times New Roman" w:eastAsia="Calibri" w:hAnsi="Times New Roman" w:cs="Times New Roman"/>
          <w:sz w:val="24"/>
          <w:szCs w:val="24"/>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030F2C" w:rsidRPr="004E2C02" w:rsidRDefault="00030F2C" w:rsidP="00030F2C">
      <w:pPr>
        <w:spacing w:line="360" w:lineRule="auto"/>
        <w:ind w:firstLine="709"/>
        <w:contextualSpacing/>
        <w:jc w:val="center"/>
        <w:rPr>
          <w:rFonts w:ascii="Times New Roman" w:hAnsi="Times New Roman" w:cs="Times New Roman"/>
          <w:sz w:val="24"/>
          <w:szCs w:val="24"/>
        </w:rPr>
      </w:pPr>
      <w:r w:rsidRPr="004E2C02">
        <w:rPr>
          <w:rFonts w:ascii="Times New Roman" w:hAnsi="Times New Roman" w:cs="Times New Roman"/>
          <w:sz w:val="24"/>
          <w:szCs w:val="24"/>
        </w:rPr>
        <w:t>2. РАЗМЕР ПЕНСИИ ЗА ВЫСЛУГУ ЛЕТ</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rPr>
      </w:pPr>
      <w:r w:rsidRPr="004E2C02">
        <w:rPr>
          <w:rFonts w:ascii="Times New Roman" w:hAnsi="Times New Roman" w:cs="Times New Roman"/>
          <w:sz w:val="24"/>
          <w:szCs w:val="24"/>
        </w:rPr>
        <w:t xml:space="preserve">2.1. </w:t>
      </w:r>
      <w:r w:rsidRPr="004E2C02">
        <w:rPr>
          <w:rFonts w:ascii="Times New Roman" w:eastAsia="Calibri" w:hAnsi="Times New Roman" w:cs="Times New Roman"/>
          <w:sz w:val="24"/>
          <w:szCs w:val="24"/>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rPr>
      </w:pPr>
      <w:r w:rsidRPr="004E2C02">
        <w:rPr>
          <w:rFonts w:ascii="Times New Roman" w:eastAsia="Calibri" w:hAnsi="Times New Roman" w:cs="Times New Roman"/>
          <w:sz w:val="24"/>
          <w:szCs w:val="24"/>
        </w:rPr>
        <w:t>За каждый полный год стажа муниципальной службы сверх</w:t>
      </w:r>
      <w:r w:rsidRPr="004E2C02">
        <w:rPr>
          <w:rFonts w:ascii="Times New Roman" w:hAnsi="Times New Roman" w:cs="Times New Roman"/>
          <w:sz w:val="24"/>
          <w:szCs w:val="24"/>
          <w:shd w:val="clear" w:color="auto" w:fill="FFFFFF"/>
        </w:rPr>
        <w:t xml:space="preserve"> стажа, установленного в соответствии с пунктом 1 статьи 9 Закона края № 5-1565, </w:t>
      </w:r>
      <w:r w:rsidRPr="004E2C02">
        <w:rPr>
          <w:rFonts w:ascii="Times New Roman" w:eastAsia="Calibri" w:hAnsi="Times New Roman" w:cs="Times New Roman"/>
          <w:sz w:val="24"/>
          <w:szCs w:val="24"/>
        </w:rPr>
        <w:t xml:space="preserve">пенсия за выслугу лет увеличивается на 3 процента среднемесячного заработка. </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rPr>
      </w:pPr>
      <w:r w:rsidRPr="004E2C02">
        <w:rPr>
          <w:rFonts w:ascii="Times New Roman" w:eastAsia="Calibri" w:hAnsi="Times New Roman" w:cs="Times New Roman"/>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030F2C" w:rsidRPr="004E2C02" w:rsidRDefault="00030F2C" w:rsidP="00030F2C">
      <w:pPr>
        <w:spacing w:line="360" w:lineRule="auto"/>
        <w:ind w:firstLine="709"/>
        <w:contextualSpacing/>
        <w:jc w:val="both"/>
        <w:rPr>
          <w:rFonts w:ascii="Times New Roman" w:hAnsi="Times New Roman" w:cs="Times New Roman"/>
          <w:iCs/>
          <w:sz w:val="24"/>
          <w:szCs w:val="24"/>
        </w:rPr>
      </w:pPr>
      <w:r w:rsidRPr="004E2C02">
        <w:rPr>
          <w:rFonts w:ascii="Times New Roman" w:eastAsia="Calibri" w:hAnsi="Times New Roman" w:cs="Times New Roman"/>
          <w:sz w:val="24"/>
          <w:szCs w:val="24"/>
        </w:rPr>
        <w:t xml:space="preserve">2.2. </w:t>
      </w:r>
      <w:r w:rsidRPr="004E2C02">
        <w:rPr>
          <w:rFonts w:ascii="Times New Roman" w:hAnsi="Times New Roman" w:cs="Times New Roman"/>
          <w:iCs/>
          <w:color w:val="000000"/>
          <w:sz w:val="24"/>
          <w:szCs w:val="24"/>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4E2C02">
        <w:rPr>
          <w:rFonts w:ascii="Times New Roman" w:eastAsia="Calibri" w:hAnsi="Times New Roman" w:cs="Times New Roman"/>
          <w:iCs/>
          <w:color w:val="000000"/>
          <w:sz w:val="24"/>
          <w:szCs w:val="24"/>
          <w:shd w:val="clear" w:color="auto" w:fill="FFFFFF"/>
        </w:rPr>
        <w:t xml:space="preserve">суммы </w:t>
      </w:r>
      <w:r w:rsidRPr="004E2C02">
        <w:rPr>
          <w:rFonts w:ascii="Times New Roman" w:hAnsi="Times New Roman" w:cs="Times New Roman"/>
          <w:iCs/>
          <w:color w:val="000000"/>
          <w:sz w:val="24"/>
          <w:szCs w:val="24"/>
          <w:shd w:val="clear" w:color="auto" w:fill="FFFFFF"/>
        </w:rPr>
        <w:t xml:space="preserve">должностного оклада </w:t>
      </w:r>
      <w:r w:rsidRPr="004E2C02">
        <w:rPr>
          <w:rFonts w:ascii="Times New Roman" w:eastAsia="Calibri" w:hAnsi="Times New Roman" w:cs="Times New Roman"/>
          <w:iCs/>
          <w:color w:val="000000"/>
          <w:sz w:val="24"/>
          <w:szCs w:val="24"/>
          <w:shd w:val="clear" w:color="auto" w:fill="FFFFFF"/>
        </w:rPr>
        <w:t xml:space="preserve">и ежемесячной </w:t>
      </w:r>
      <w:r w:rsidRPr="004E2C02">
        <w:rPr>
          <w:rFonts w:ascii="Times New Roman" w:eastAsia="Calibri" w:hAnsi="Times New Roman" w:cs="Times New Roman"/>
          <w:iCs/>
          <w:color w:val="000000"/>
          <w:sz w:val="24"/>
          <w:szCs w:val="24"/>
          <w:shd w:val="clear" w:color="auto" w:fill="FFFFFF"/>
        </w:rPr>
        <w:lastRenderedPageBreak/>
        <w:t xml:space="preserve">надбавки за классный чин (далее - оклад для назначения пенсии) </w:t>
      </w:r>
      <w:r w:rsidRPr="004E2C02">
        <w:rPr>
          <w:rFonts w:ascii="Times New Roman" w:hAnsi="Times New Roman" w:cs="Times New Roman"/>
          <w:iCs/>
          <w:color w:val="000000"/>
          <w:sz w:val="24"/>
          <w:szCs w:val="24"/>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4E2C02">
        <w:rPr>
          <w:rFonts w:ascii="Times New Roman" w:hAnsi="Times New Roman" w:cs="Times New Roman"/>
          <w:iCs/>
          <w:color w:val="000000"/>
          <w:sz w:val="24"/>
          <w:szCs w:val="24"/>
        </w:rPr>
        <w:t> </w:t>
      </w:r>
    </w:p>
    <w:p w:rsidR="00030F2C" w:rsidRPr="004E2C02" w:rsidRDefault="00030F2C" w:rsidP="00030F2C">
      <w:pPr>
        <w:spacing w:line="360" w:lineRule="auto"/>
        <w:ind w:firstLine="709"/>
        <w:contextualSpacing/>
        <w:jc w:val="both"/>
        <w:rPr>
          <w:rFonts w:ascii="Times New Roman" w:eastAsia="Calibri" w:hAnsi="Times New Roman" w:cs="Times New Roman"/>
          <w:iCs/>
          <w:sz w:val="24"/>
          <w:szCs w:val="24"/>
        </w:rPr>
      </w:pPr>
      <w:r w:rsidRPr="004E2C02">
        <w:rPr>
          <w:rFonts w:ascii="Times New Roman" w:eastAsia="Calibri" w:hAnsi="Times New Roman" w:cs="Times New Roman"/>
          <w:iCs/>
          <w:color w:val="000000"/>
          <w:sz w:val="24"/>
          <w:szCs w:val="24"/>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030F2C" w:rsidRPr="004E2C02" w:rsidRDefault="00030F2C" w:rsidP="00030F2C">
      <w:pPr>
        <w:spacing w:line="360" w:lineRule="auto"/>
        <w:ind w:firstLine="709"/>
        <w:contextualSpacing/>
        <w:jc w:val="both"/>
        <w:rPr>
          <w:rFonts w:ascii="Times New Roman" w:eastAsia="Calibri" w:hAnsi="Times New Roman" w:cs="Times New Roman"/>
          <w:iCs/>
          <w:sz w:val="24"/>
          <w:szCs w:val="24"/>
        </w:rPr>
      </w:pPr>
      <w:r w:rsidRPr="004E2C02">
        <w:rPr>
          <w:rFonts w:ascii="Times New Roman" w:hAnsi="Times New Roman" w:cs="Times New Roman"/>
          <w:sz w:val="24"/>
          <w:szCs w:val="24"/>
        </w:rPr>
        <w:t xml:space="preserve">2.3. </w:t>
      </w:r>
      <w:r w:rsidRPr="004E2C02">
        <w:rPr>
          <w:rFonts w:ascii="Times New Roman" w:eastAsia="Calibri" w:hAnsi="Times New Roman" w:cs="Times New Roman"/>
          <w:iCs/>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4E2C02">
        <w:rPr>
          <w:rFonts w:ascii="Times New Roman" w:hAnsi="Times New Roman" w:cs="Times New Roman"/>
          <w:iCs/>
          <w:color w:val="000000"/>
          <w:sz w:val="24"/>
          <w:szCs w:val="24"/>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4E2C02">
        <w:rPr>
          <w:rFonts w:ascii="Times New Roman" w:eastAsia="Calibri" w:hAnsi="Times New Roman" w:cs="Times New Roman"/>
          <w:iCs/>
          <w:sz w:val="24"/>
          <w:szCs w:val="24"/>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rPr>
      </w:pPr>
      <w:r w:rsidRPr="004E2C02">
        <w:rPr>
          <w:rFonts w:ascii="Times New Roman" w:hAnsi="Times New Roman" w:cs="Times New Roman"/>
          <w:sz w:val="24"/>
          <w:szCs w:val="24"/>
        </w:rPr>
        <w:t xml:space="preserve">2.4. </w:t>
      </w:r>
      <w:r w:rsidRPr="004E2C02">
        <w:rPr>
          <w:rFonts w:ascii="Times New Roman" w:eastAsia="Calibri" w:hAnsi="Times New Roman" w:cs="Times New Roman"/>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rPr>
      </w:pPr>
      <w:r w:rsidRPr="004E2C02">
        <w:rPr>
          <w:rFonts w:ascii="Times New Roman" w:hAnsi="Times New Roman" w:cs="Times New Roman"/>
          <w:sz w:val="24"/>
          <w:szCs w:val="24"/>
        </w:rPr>
        <w:t xml:space="preserve">2.5. </w:t>
      </w:r>
      <w:r w:rsidRPr="004E2C02">
        <w:rPr>
          <w:rFonts w:ascii="Times New Roman" w:eastAsia="Calibri" w:hAnsi="Times New Roman" w:cs="Times New Roman"/>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
        <w:r w:rsidRPr="004E2C02">
          <w:rPr>
            <w:rFonts w:ascii="Times New Roman" w:eastAsia="Calibri" w:hAnsi="Times New Roman" w:cs="Times New Roman"/>
            <w:sz w:val="24"/>
            <w:szCs w:val="24"/>
          </w:rPr>
          <w:t>частью 1 статьи 8</w:t>
        </w:r>
      </w:hyperlink>
      <w:r w:rsidRPr="004E2C02">
        <w:rPr>
          <w:rFonts w:ascii="Times New Roman" w:eastAsia="Calibri" w:hAnsi="Times New Roman" w:cs="Times New Roman"/>
          <w:sz w:val="24"/>
          <w:szCs w:val="24"/>
        </w:rPr>
        <w:t xml:space="preserve"> и </w:t>
      </w:r>
      <w:hyperlink r:id="rId6">
        <w:r w:rsidRPr="004E2C02">
          <w:rPr>
            <w:rFonts w:ascii="Times New Roman" w:eastAsia="Calibri" w:hAnsi="Times New Roman" w:cs="Times New Roman"/>
            <w:sz w:val="24"/>
            <w:szCs w:val="24"/>
          </w:rPr>
          <w:t>статьями 30</w:t>
        </w:r>
      </w:hyperlink>
      <w:r w:rsidRPr="004E2C02">
        <w:rPr>
          <w:rFonts w:ascii="Times New Roman" w:eastAsia="Calibri" w:hAnsi="Times New Roman" w:cs="Times New Roman"/>
          <w:sz w:val="24"/>
          <w:szCs w:val="24"/>
        </w:rPr>
        <w:t xml:space="preserve"> - </w:t>
      </w:r>
      <w:hyperlink r:id="rId7">
        <w:r w:rsidRPr="004E2C02">
          <w:rPr>
            <w:rFonts w:ascii="Times New Roman" w:eastAsia="Calibri" w:hAnsi="Times New Roman" w:cs="Times New Roman"/>
            <w:sz w:val="24"/>
            <w:szCs w:val="24"/>
          </w:rPr>
          <w:t>33</w:t>
        </w:r>
      </w:hyperlink>
      <w:r w:rsidRPr="004E2C02">
        <w:rPr>
          <w:rFonts w:ascii="Times New Roman" w:eastAsia="Calibri" w:hAnsi="Times New Roman" w:cs="Times New Roman"/>
          <w:sz w:val="24"/>
          <w:szCs w:val="24"/>
        </w:rPr>
        <w:t xml:space="preserve"> Федерального закона от 28 декабря 2013 года № 400-ФЗ «О страховых </w:t>
      </w:r>
      <w:r w:rsidRPr="004E2C02">
        <w:rPr>
          <w:rFonts w:ascii="Times New Roman" w:eastAsia="Calibri" w:hAnsi="Times New Roman" w:cs="Times New Roman"/>
          <w:sz w:val="24"/>
          <w:szCs w:val="24"/>
        </w:rPr>
        <w:lastRenderedPageBreak/>
        <w:t xml:space="preserve">пенсиях» (дававшего право на трудовую пенсию в соответствии с Федеральным </w:t>
      </w:r>
      <w:hyperlink r:id="rId8">
        <w:r w:rsidRPr="004E2C02">
          <w:rPr>
            <w:rFonts w:ascii="Times New Roman" w:eastAsia="Calibri" w:hAnsi="Times New Roman" w:cs="Times New Roman"/>
            <w:sz w:val="24"/>
            <w:szCs w:val="24"/>
          </w:rPr>
          <w:t>законом</w:t>
        </w:r>
      </w:hyperlink>
      <w:r w:rsidRPr="004E2C02">
        <w:rPr>
          <w:rFonts w:ascii="Times New Roman" w:eastAsia="Calibri" w:hAnsi="Times New Roman" w:cs="Times New Roman"/>
          <w:sz w:val="24"/>
          <w:szCs w:val="24"/>
        </w:rPr>
        <w:t xml:space="preserve"> от 17 декабря 2001 года № 173-ФЗ «О трудовых пенсиях в Российской Федерации»).</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lang w:eastAsia="en-US"/>
        </w:rPr>
      </w:pPr>
      <w:r w:rsidRPr="004E2C02">
        <w:rPr>
          <w:rFonts w:ascii="Times New Roman" w:eastAsia="Calibri" w:hAnsi="Times New Roman" w:cs="Times New Roman"/>
          <w:sz w:val="24"/>
          <w:szCs w:val="24"/>
        </w:rPr>
        <w:t xml:space="preserve">2.6. </w:t>
      </w:r>
      <w:r w:rsidRPr="004E2C02">
        <w:rPr>
          <w:rFonts w:ascii="Times New Roman" w:eastAsia="Calibri" w:hAnsi="Times New Roman" w:cs="Times New Roman"/>
          <w:sz w:val="24"/>
          <w:szCs w:val="24"/>
          <w:lang w:eastAsia="en-US"/>
        </w:rPr>
        <w:t>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030F2C" w:rsidRPr="004E2C02" w:rsidRDefault="00030F2C" w:rsidP="00030F2C">
      <w:pPr>
        <w:spacing w:line="360" w:lineRule="auto"/>
        <w:ind w:firstLine="709"/>
        <w:contextualSpacing/>
        <w:jc w:val="both"/>
        <w:rPr>
          <w:rFonts w:ascii="Times New Roman" w:hAnsi="Times New Roman" w:cs="Times New Roman"/>
          <w:sz w:val="24"/>
          <w:szCs w:val="24"/>
          <w:shd w:val="clear" w:color="auto" w:fill="FFFFFF"/>
        </w:rPr>
      </w:pPr>
      <w:r w:rsidRPr="004E2C02">
        <w:rPr>
          <w:rFonts w:ascii="Times New Roman" w:hAnsi="Times New Roman" w:cs="Times New Roman"/>
          <w:sz w:val="24"/>
          <w:szCs w:val="24"/>
          <w:shd w:val="clear" w:color="auto" w:fill="FFFFFF"/>
        </w:rPr>
        <w:tab/>
        <w:t>1) должностной оклад;</w:t>
      </w:r>
    </w:p>
    <w:p w:rsidR="00030F2C" w:rsidRPr="004E2C02" w:rsidRDefault="00030F2C" w:rsidP="00030F2C">
      <w:pPr>
        <w:spacing w:line="360" w:lineRule="auto"/>
        <w:ind w:firstLine="709"/>
        <w:contextualSpacing/>
        <w:jc w:val="both"/>
        <w:rPr>
          <w:rFonts w:ascii="Times New Roman" w:hAnsi="Times New Roman" w:cs="Times New Roman"/>
          <w:sz w:val="24"/>
          <w:szCs w:val="24"/>
          <w:shd w:val="clear" w:color="auto" w:fill="FFFFFF"/>
        </w:rPr>
      </w:pPr>
      <w:r w:rsidRPr="004E2C02">
        <w:rPr>
          <w:rFonts w:ascii="Times New Roman" w:hAnsi="Times New Roman" w:cs="Times New Roman"/>
          <w:sz w:val="24"/>
          <w:szCs w:val="24"/>
          <w:shd w:val="clear" w:color="auto" w:fill="FFFFFF"/>
        </w:rPr>
        <w:tab/>
        <w:t>2) ежемесячная надбавка за классный чин;</w:t>
      </w:r>
    </w:p>
    <w:p w:rsidR="00030F2C" w:rsidRPr="004E2C02" w:rsidRDefault="00030F2C" w:rsidP="00030F2C">
      <w:pPr>
        <w:spacing w:line="360" w:lineRule="auto"/>
        <w:ind w:firstLine="709"/>
        <w:contextualSpacing/>
        <w:jc w:val="both"/>
        <w:rPr>
          <w:rFonts w:ascii="Times New Roman" w:hAnsi="Times New Roman" w:cs="Times New Roman"/>
          <w:sz w:val="24"/>
          <w:szCs w:val="24"/>
          <w:shd w:val="clear" w:color="auto" w:fill="FFFFFF"/>
        </w:rPr>
      </w:pPr>
      <w:r w:rsidRPr="004E2C02">
        <w:rPr>
          <w:rFonts w:ascii="Times New Roman" w:hAnsi="Times New Roman" w:cs="Times New Roman"/>
          <w:sz w:val="24"/>
          <w:szCs w:val="24"/>
          <w:shd w:val="clear" w:color="auto" w:fill="FFFFFF"/>
        </w:rPr>
        <w:tab/>
        <w:t>3) ежемесячная надбавка за особые условия муниципальной службы;</w:t>
      </w:r>
    </w:p>
    <w:p w:rsidR="00030F2C" w:rsidRPr="004E2C02" w:rsidRDefault="00030F2C" w:rsidP="00030F2C">
      <w:pPr>
        <w:spacing w:line="360" w:lineRule="auto"/>
        <w:ind w:firstLine="709"/>
        <w:contextualSpacing/>
        <w:jc w:val="both"/>
        <w:rPr>
          <w:rFonts w:ascii="Times New Roman" w:hAnsi="Times New Roman" w:cs="Times New Roman"/>
          <w:sz w:val="24"/>
          <w:szCs w:val="24"/>
          <w:shd w:val="clear" w:color="auto" w:fill="FFFFFF"/>
        </w:rPr>
      </w:pPr>
      <w:r w:rsidRPr="004E2C02">
        <w:rPr>
          <w:rFonts w:ascii="Times New Roman" w:hAnsi="Times New Roman" w:cs="Times New Roman"/>
          <w:sz w:val="24"/>
          <w:szCs w:val="24"/>
          <w:shd w:val="clear" w:color="auto" w:fill="FFFFFF"/>
        </w:rPr>
        <w:tab/>
        <w:t>4) ежемесячная надбавка за выслугу лет;</w:t>
      </w:r>
    </w:p>
    <w:p w:rsidR="00030F2C" w:rsidRPr="004E2C02" w:rsidRDefault="00030F2C" w:rsidP="00030F2C">
      <w:pPr>
        <w:spacing w:line="360" w:lineRule="auto"/>
        <w:ind w:firstLine="709"/>
        <w:contextualSpacing/>
        <w:jc w:val="both"/>
        <w:rPr>
          <w:rFonts w:ascii="Times New Roman" w:hAnsi="Times New Roman" w:cs="Times New Roman"/>
          <w:sz w:val="24"/>
          <w:szCs w:val="24"/>
          <w:shd w:val="clear" w:color="auto" w:fill="FFFFFF"/>
        </w:rPr>
      </w:pPr>
      <w:r w:rsidRPr="004E2C02">
        <w:rPr>
          <w:rFonts w:ascii="Times New Roman" w:hAnsi="Times New Roman" w:cs="Times New Roman"/>
          <w:sz w:val="24"/>
          <w:szCs w:val="24"/>
          <w:shd w:val="clear" w:color="auto" w:fill="FFFFFF"/>
        </w:rPr>
        <w:tab/>
        <w:t>5) ежемесячное денежное поощрение;</w:t>
      </w:r>
    </w:p>
    <w:p w:rsidR="00030F2C" w:rsidRPr="004E2C02" w:rsidRDefault="00030F2C" w:rsidP="00030F2C">
      <w:pPr>
        <w:spacing w:line="360" w:lineRule="auto"/>
        <w:ind w:firstLine="709"/>
        <w:contextualSpacing/>
        <w:jc w:val="both"/>
        <w:rPr>
          <w:rFonts w:ascii="Times New Roman" w:hAnsi="Times New Roman" w:cs="Times New Roman"/>
          <w:sz w:val="24"/>
          <w:szCs w:val="24"/>
          <w:shd w:val="clear" w:color="auto" w:fill="FFFFFF"/>
        </w:rPr>
      </w:pPr>
      <w:r w:rsidRPr="004E2C02">
        <w:rPr>
          <w:rFonts w:ascii="Times New Roman" w:hAnsi="Times New Roman" w:cs="Times New Roman"/>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030F2C" w:rsidRPr="004E2C02" w:rsidRDefault="00030F2C" w:rsidP="00030F2C">
      <w:pPr>
        <w:spacing w:line="360" w:lineRule="auto"/>
        <w:ind w:firstLine="709"/>
        <w:contextualSpacing/>
        <w:jc w:val="both"/>
        <w:rPr>
          <w:rFonts w:ascii="Times New Roman" w:hAnsi="Times New Roman" w:cs="Times New Roman"/>
          <w:sz w:val="24"/>
          <w:szCs w:val="24"/>
          <w:shd w:val="clear" w:color="auto" w:fill="FFFFFF"/>
        </w:rPr>
      </w:pPr>
      <w:r w:rsidRPr="004E2C02">
        <w:rPr>
          <w:rFonts w:ascii="Times New Roman" w:hAnsi="Times New Roman" w:cs="Times New Roman"/>
          <w:sz w:val="24"/>
          <w:szCs w:val="24"/>
          <w:shd w:val="clear" w:color="auto" w:fill="FFFFFF"/>
        </w:rPr>
        <w:tab/>
        <w:t>7) премии;</w:t>
      </w:r>
    </w:p>
    <w:p w:rsidR="00030F2C" w:rsidRPr="004E2C02" w:rsidRDefault="00030F2C" w:rsidP="00030F2C">
      <w:pPr>
        <w:spacing w:line="360" w:lineRule="auto"/>
        <w:ind w:firstLine="709"/>
        <w:contextualSpacing/>
        <w:jc w:val="both"/>
        <w:rPr>
          <w:rFonts w:ascii="Times New Roman" w:hAnsi="Times New Roman" w:cs="Times New Roman"/>
          <w:sz w:val="24"/>
          <w:szCs w:val="24"/>
          <w:shd w:val="clear" w:color="auto" w:fill="FFFFFF"/>
        </w:rPr>
      </w:pPr>
      <w:r w:rsidRPr="004E2C02">
        <w:rPr>
          <w:rFonts w:ascii="Times New Roman" w:hAnsi="Times New Roman" w:cs="Times New Roman"/>
          <w:sz w:val="24"/>
          <w:szCs w:val="24"/>
          <w:shd w:val="clear" w:color="auto" w:fill="FFFFFF"/>
        </w:rPr>
        <w:tab/>
        <w:t>8) единовременная выплата при предоставлении ежегодного оплачиваемого отпуска;</w:t>
      </w:r>
    </w:p>
    <w:p w:rsidR="00030F2C" w:rsidRPr="004E2C02" w:rsidRDefault="00030F2C" w:rsidP="00030F2C">
      <w:pPr>
        <w:spacing w:line="360" w:lineRule="auto"/>
        <w:ind w:firstLine="709"/>
        <w:contextualSpacing/>
        <w:jc w:val="both"/>
        <w:rPr>
          <w:rFonts w:ascii="Times New Roman" w:hAnsi="Times New Roman" w:cs="Times New Roman"/>
          <w:sz w:val="24"/>
          <w:szCs w:val="24"/>
          <w:shd w:val="clear" w:color="auto" w:fill="FFFFFF"/>
        </w:rPr>
      </w:pPr>
      <w:r w:rsidRPr="004E2C02">
        <w:rPr>
          <w:rFonts w:ascii="Times New Roman" w:hAnsi="Times New Roman" w:cs="Times New Roman"/>
          <w:sz w:val="24"/>
          <w:szCs w:val="24"/>
          <w:shd w:val="clear" w:color="auto" w:fill="FFFFFF"/>
        </w:rPr>
        <w:tab/>
        <w:t>9) материальная помощь.</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4E2C02">
        <w:rPr>
          <w:rFonts w:ascii="Times New Roman" w:hAnsi="Times New Roman" w:cs="Times New Roman"/>
          <w:sz w:val="24"/>
          <w:szCs w:val="24"/>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lastRenderedPageBreak/>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030F2C" w:rsidRPr="004E2C02" w:rsidRDefault="00030F2C" w:rsidP="00030F2C">
      <w:pPr>
        <w:spacing w:line="360" w:lineRule="auto"/>
        <w:ind w:firstLine="709"/>
        <w:contextualSpacing/>
        <w:jc w:val="both"/>
        <w:rPr>
          <w:rFonts w:ascii="Times New Roman" w:eastAsia="Calibri" w:hAnsi="Times New Roman" w:cs="Times New Roman"/>
          <w:iCs/>
          <w:sz w:val="24"/>
          <w:szCs w:val="24"/>
        </w:rPr>
      </w:pPr>
      <w:r w:rsidRPr="004E2C02">
        <w:rPr>
          <w:rFonts w:ascii="Times New Roman" w:eastAsia="Calibri" w:hAnsi="Times New Roman" w:cs="Times New Roman"/>
          <w:sz w:val="24"/>
          <w:szCs w:val="24"/>
        </w:rPr>
        <w:t xml:space="preserve">2.12. </w:t>
      </w:r>
      <w:r w:rsidRPr="004E2C02">
        <w:rPr>
          <w:rFonts w:ascii="Times New Roman" w:eastAsia="Calibri" w:hAnsi="Times New Roman" w:cs="Times New Roman"/>
          <w:iCs/>
          <w:sz w:val="24"/>
          <w:szCs w:val="24"/>
        </w:rPr>
        <w:t xml:space="preserve">Минимальный размер пенсии за выслугу лет муниципального служащего устанавливается в размере: </w:t>
      </w:r>
    </w:p>
    <w:p w:rsidR="00030F2C" w:rsidRPr="004E2C02" w:rsidRDefault="00030F2C" w:rsidP="00030F2C">
      <w:pPr>
        <w:spacing w:line="360" w:lineRule="auto"/>
        <w:ind w:firstLine="709"/>
        <w:contextualSpacing/>
        <w:jc w:val="both"/>
        <w:rPr>
          <w:rFonts w:ascii="Times New Roman" w:hAnsi="Times New Roman" w:cs="Times New Roman"/>
          <w:color w:val="000000"/>
          <w:sz w:val="24"/>
          <w:szCs w:val="24"/>
        </w:rPr>
      </w:pPr>
      <w:r w:rsidRPr="004E2C02">
        <w:rPr>
          <w:rFonts w:ascii="Times New Roman" w:eastAsia="Calibri" w:hAnsi="Times New Roman" w:cs="Times New Roman"/>
          <w:iCs/>
          <w:sz w:val="24"/>
          <w:szCs w:val="24"/>
        </w:rPr>
        <w:t xml:space="preserve">а) 2000 рублей </w:t>
      </w:r>
      <w:r w:rsidRPr="004E2C02">
        <w:rPr>
          <w:rFonts w:ascii="Times New Roman" w:hAnsi="Times New Roman" w:cs="Times New Roman"/>
          <w:color w:val="000000"/>
          <w:sz w:val="24"/>
          <w:szCs w:val="24"/>
        </w:rPr>
        <w:t>– при наличии у муниципальных служащих стажа муниципальной службы менее 20 лет;</w:t>
      </w:r>
    </w:p>
    <w:p w:rsidR="00030F2C" w:rsidRPr="004E2C02" w:rsidRDefault="00030F2C" w:rsidP="00030F2C">
      <w:pPr>
        <w:spacing w:line="360" w:lineRule="auto"/>
        <w:ind w:firstLine="709"/>
        <w:contextualSpacing/>
        <w:jc w:val="both"/>
        <w:rPr>
          <w:rFonts w:ascii="Times New Roman" w:hAnsi="Times New Roman" w:cs="Times New Roman"/>
          <w:color w:val="000000"/>
          <w:sz w:val="24"/>
          <w:szCs w:val="24"/>
        </w:rPr>
      </w:pPr>
      <w:r w:rsidRPr="004E2C02">
        <w:rPr>
          <w:rFonts w:ascii="Times New Roman" w:hAnsi="Times New Roman" w:cs="Times New Roman"/>
          <w:color w:val="000000"/>
          <w:sz w:val="24"/>
          <w:szCs w:val="24"/>
        </w:rPr>
        <w:t>б) 4000 рублей – при наличии у муниципальных служащих стажа муниципальной службы от 20 лет до 30 лет;</w:t>
      </w:r>
    </w:p>
    <w:p w:rsidR="00030F2C" w:rsidRPr="004E2C02" w:rsidRDefault="00030F2C" w:rsidP="00030F2C">
      <w:pPr>
        <w:spacing w:line="360" w:lineRule="auto"/>
        <w:ind w:firstLine="709"/>
        <w:contextualSpacing/>
        <w:jc w:val="both"/>
        <w:rPr>
          <w:rFonts w:ascii="Times New Roman" w:eastAsia="Calibri" w:hAnsi="Times New Roman" w:cs="Times New Roman"/>
          <w:i/>
          <w:sz w:val="24"/>
          <w:szCs w:val="24"/>
        </w:rPr>
      </w:pPr>
      <w:r w:rsidRPr="004E2C02">
        <w:rPr>
          <w:rFonts w:ascii="Times New Roman" w:hAnsi="Times New Roman" w:cs="Times New Roman"/>
          <w:color w:val="000000"/>
          <w:sz w:val="24"/>
          <w:szCs w:val="24"/>
        </w:rPr>
        <w:t>в) 6000 рублей – при наличии у муниципальных служащих стажа муниципальной службы 30 и более лет</w:t>
      </w:r>
      <w:r w:rsidRPr="004E2C02">
        <w:rPr>
          <w:rFonts w:ascii="Times New Roman" w:eastAsia="Calibri" w:hAnsi="Times New Roman" w:cs="Times New Roman"/>
          <w:iCs/>
          <w:sz w:val="24"/>
          <w:szCs w:val="24"/>
        </w:rPr>
        <w:t>.</w:t>
      </w:r>
    </w:p>
    <w:p w:rsidR="00030F2C" w:rsidRPr="004E2C02" w:rsidRDefault="00030F2C" w:rsidP="00030F2C">
      <w:pPr>
        <w:spacing w:line="360" w:lineRule="auto"/>
        <w:ind w:firstLine="709"/>
        <w:contextualSpacing/>
        <w:jc w:val="both"/>
        <w:rPr>
          <w:rFonts w:ascii="Times New Roman" w:eastAsia="Calibri" w:hAnsi="Times New Roman" w:cs="Times New Roman"/>
          <w:iCs/>
          <w:sz w:val="24"/>
          <w:szCs w:val="24"/>
        </w:rPr>
      </w:pPr>
      <w:r w:rsidRPr="004E2C02">
        <w:rPr>
          <w:rFonts w:ascii="Times New Roman" w:eastAsia="Calibri" w:hAnsi="Times New Roman" w:cs="Times New Roman"/>
          <w:iCs/>
          <w:sz w:val="24"/>
          <w:szCs w:val="24"/>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rPr>
      </w:pPr>
      <w:r w:rsidRPr="004E2C02">
        <w:rPr>
          <w:rFonts w:ascii="Times New Roman" w:hAnsi="Times New Roman" w:cs="Times New Roman"/>
          <w:sz w:val="24"/>
          <w:szCs w:val="24"/>
        </w:rPr>
        <w:t xml:space="preserve">2.13. </w:t>
      </w:r>
      <w:r w:rsidRPr="004E2C02">
        <w:rPr>
          <w:rFonts w:ascii="Times New Roman" w:eastAsia="Calibri" w:hAnsi="Times New Roman" w:cs="Times New Roman"/>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rPr>
      </w:pPr>
      <w:r w:rsidRPr="004E2C02">
        <w:rPr>
          <w:rFonts w:ascii="Times New Roman" w:eastAsia="Calibri" w:hAnsi="Times New Roman" w:cs="Times New Roman"/>
          <w:sz w:val="24"/>
          <w:szCs w:val="24"/>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w:t>
      </w:r>
      <w:r w:rsidRPr="004E2C02">
        <w:rPr>
          <w:rFonts w:ascii="Times New Roman" w:eastAsia="Calibri" w:hAnsi="Times New Roman" w:cs="Times New Roman"/>
          <w:sz w:val="24"/>
          <w:szCs w:val="24"/>
        </w:rPr>
        <w:lastRenderedPageBreak/>
        <w:t>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rPr>
      </w:pPr>
      <w:r w:rsidRPr="004E2C02">
        <w:rPr>
          <w:rFonts w:ascii="Times New Roman" w:eastAsia="Calibri" w:hAnsi="Times New Roman" w:cs="Times New Roman"/>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9">
        <w:r w:rsidRPr="004E2C02">
          <w:rPr>
            <w:rFonts w:ascii="Times New Roman" w:eastAsia="Calibri" w:hAnsi="Times New Roman" w:cs="Times New Roman"/>
            <w:sz w:val="24"/>
            <w:szCs w:val="24"/>
          </w:rPr>
          <w:t>законом</w:t>
        </w:r>
      </w:hyperlink>
      <w:r w:rsidRPr="004E2C02">
        <w:rPr>
          <w:rFonts w:ascii="Times New Roman" w:eastAsia="Calibri" w:hAnsi="Times New Roman" w:cs="Times New Roman"/>
          <w:sz w:val="24"/>
          <w:szCs w:val="24"/>
        </w:rPr>
        <w:t xml:space="preserve"> от 17 декабря 2001 года № 173-ФЗ «О трудовых пенсиях в Российской Федерации);</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rPr>
      </w:pPr>
      <w:r w:rsidRPr="004E2C02">
        <w:rPr>
          <w:rFonts w:ascii="Times New Roman" w:eastAsia="Calibri" w:hAnsi="Times New Roman" w:cs="Times New Roman"/>
          <w:sz w:val="24"/>
          <w:szCs w:val="24"/>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rPr>
      </w:pPr>
      <w:r w:rsidRPr="004E2C02">
        <w:rPr>
          <w:rFonts w:ascii="Times New Roman" w:eastAsia="Calibri" w:hAnsi="Times New Roman" w:cs="Times New Roman"/>
          <w:sz w:val="24"/>
          <w:szCs w:val="24"/>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0">
        <w:r w:rsidRPr="004E2C02">
          <w:rPr>
            <w:rFonts w:ascii="Times New Roman" w:eastAsia="Calibri" w:hAnsi="Times New Roman" w:cs="Times New Roman"/>
            <w:sz w:val="24"/>
            <w:szCs w:val="24"/>
          </w:rPr>
          <w:t>подпунктом «а» пункта 2.1</w:t>
        </w:r>
      </w:hyperlink>
      <w:r w:rsidRPr="004E2C02">
        <w:rPr>
          <w:rFonts w:ascii="Times New Roman" w:eastAsia="Calibri" w:hAnsi="Times New Roman" w:cs="Times New Roman"/>
          <w:sz w:val="24"/>
          <w:szCs w:val="24"/>
        </w:rPr>
        <w:t>3 настоящего Положения.</w:t>
      </w:r>
    </w:p>
    <w:p w:rsidR="00030F2C" w:rsidRPr="004E2C02" w:rsidRDefault="00030F2C" w:rsidP="00030F2C">
      <w:pPr>
        <w:spacing w:line="360" w:lineRule="auto"/>
        <w:ind w:firstLine="709"/>
        <w:contextualSpacing/>
        <w:jc w:val="both"/>
        <w:outlineLvl w:val="1"/>
        <w:rPr>
          <w:rFonts w:ascii="Times New Roman" w:eastAsia="Calibri" w:hAnsi="Times New Roman" w:cs="Times New Roman"/>
          <w:sz w:val="24"/>
          <w:szCs w:val="24"/>
        </w:rPr>
      </w:pPr>
    </w:p>
    <w:p w:rsidR="00030F2C" w:rsidRPr="004E2C02" w:rsidRDefault="00030F2C" w:rsidP="00030F2C">
      <w:pPr>
        <w:spacing w:line="360" w:lineRule="auto"/>
        <w:ind w:firstLine="709"/>
        <w:contextualSpacing/>
        <w:jc w:val="center"/>
        <w:rPr>
          <w:rFonts w:ascii="Times New Roman" w:hAnsi="Times New Roman" w:cs="Times New Roman"/>
          <w:sz w:val="24"/>
          <w:szCs w:val="24"/>
        </w:rPr>
      </w:pPr>
      <w:r w:rsidRPr="004E2C02">
        <w:rPr>
          <w:rFonts w:ascii="Times New Roman" w:hAnsi="Times New Roman" w:cs="Times New Roman"/>
          <w:sz w:val="24"/>
          <w:szCs w:val="24"/>
        </w:rPr>
        <w:t>3. ПОРЯДОК НАЗНАЧЕНИЯ И ВЫПЛАТЫ ПЕНСИИ</w:t>
      </w:r>
    </w:p>
    <w:p w:rsidR="00030F2C" w:rsidRPr="004E2C02" w:rsidRDefault="00030F2C" w:rsidP="00030F2C">
      <w:pPr>
        <w:spacing w:line="360" w:lineRule="auto"/>
        <w:ind w:firstLine="709"/>
        <w:contextualSpacing/>
        <w:jc w:val="center"/>
        <w:rPr>
          <w:rFonts w:ascii="Times New Roman" w:hAnsi="Times New Roman" w:cs="Times New Roman"/>
          <w:sz w:val="24"/>
          <w:szCs w:val="24"/>
        </w:rPr>
      </w:pPr>
      <w:r w:rsidRPr="004E2C02">
        <w:rPr>
          <w:rFonts w:ascii="Times New Roman" w:hAnsi="Times New Roman" w:cs="Times New Roman"/>
          <w:sz w:val="24"/>
          <w:szCs w:val="24"/>
        </w:rPr>
        <w:t>ЗА ВЫСЛУГУ ЛЕТ</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 xml:space="preserve">3.1. Заявление о назначении пенсии за выслугу лет подается лицом, претендующим на установление пенсии за выслугу лет, в администрацию </w:t>
      </w:r>
      <w:r>
        <w:rPr>
          <w:rFonts w:ascii="Times New Roman" w:hAnsi="Times New Roman" w:cs="Times New Roman"/>
          <w:sz w:val="24"/>
          <w:szCs w:val="24"/>
        </w:rPr>
        <w:t>Вороковского</w:t>
      </w:r>
      <w:r w:rsidRPr="004E2C02">
        <w:rPr>
          <w:rFonts w:ascii="Times New Roman" w:hAnsi="Times New Roman" w:cs="Times New Roman"/>
          <w:sz w:val="24"/>
          <w:szCs w:val="24"/>
        </w:rPr>
        <w:t xml:space="preserve"> сельсовета (далее – уполномоченный орган) по форме согласно Приложению № 1 к Положению. </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3.2. К заявлению о назначении пенсии за выслугу лет должны быть приложены следующие документы:</w:t>
      </w:r>
    </w:p>
    <w:p w:rsidR="00030F2C" w:rsidRPr="004E2C02" w:rsidRDefault="00030F2C" w:rsidP="00030F2C">
      <w:pPr>
        <w:numPr>
          <w:ilvl w:val="0"/>
          <w:numId w:val="11"/>
        </w:numPr>
        <w:tabs>
          <w:tab w:val="left" w:pos="993"/>
        </w:tabs>
        <w:suppressAutoHyphens/>
        <w:spacing w:after="0" w:line="360" w:lineRule="auto"/>
        <w:ind w:left="0"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 xml:space="preserve">копии трудовой книжки (при наличии), и (или) сведения о трудовой деятельности, предусмотренные </w:t>
      </w:r>
      <w:hyperlink r:id="rId11">
        <w:r w:rsidRPr="004E2C02">
          <w:rPr>
            <w:rFonts w:ascii="Times New Roman" w:hAnsi="Times New Roman" w:cs="Times New Roman"/>
            <w:sz w:val="24"/>
            <w:szCs w:val="24"/>
          </w:rPr>
          <w:t>статьей 66.1</w:t>
        </w:r>
      </w:hyperlink>
      <w:r w:rsidRPr="004E2C02">
        <w:rPr>
          <w:rFonts w:ascii="Times New Roman" w:hAnsi="Times New Roman" w:cs="Times New Roman"/>
          <w:sz w:val="24"/>
          <w:szCs w:val="24"/>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lastRenderedPageBreak/>
        <w:t xml:space="preserve">3.3. </w:t>
      </w:r>
      <w:r w:rsidRPr="004E2C02">
        <w:rPr>
          <w:rFonts w:ascii="Times New Roman" w:eastAsia="Calibri" w:hAnsi="Times New Roman" w:cs="Times New Roman"/>
          <w:sz w:val="24"/>
          <w:szCs w:val="24"/>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030F2C" w:rsidRPr="004E2C02" w:rsidRDefault="00030F2C" w:rsidP="00030F2C">
      <w:pPr>
        <w:numPr>
          <w:ilvl w:val="0"/>
          <w:numId w:val="12"/>
        </w:numPr>
        <w:tabs>
          <w:tab w:val="left" w:pos="567"/>
          <w:tab w:val="left" w:pos="993"/>
        </w:tabs>
        <w:suppressAutoHyphens/>
        <w:spacing w:after="0" w:line="360" w:lineRule="auto"/>
        <w:ind w:left="0" w:firstLine="709"/>
        <w:contextualSpacing/>
        <w:jc w:val="both"/>
        <w:rPr>
          <w:rFonts w:ascii="Times New Roman" w:eastAsia="Calibri" w:hAnsi="Times New Roman" w:cs="Times New Roman"/>
          <w:iCs/>
          <w:sz w:val="24"/>
          <w:szCs w:val="24"/>
          <w:lang w:eastAsia="en-US"/>
        </w:rPr>
      </w:pPr>
      <w:r w:rsidRPr="004E2C02">
        <w:rPr>
          <w:rFonts w:ascii="Times New Roman" w:eastAsia="Calibri" w:hAnsi="Times New Roman" w:cs="Times New Roman"/>
          <w:iCs/>
          <w:sz w:val="24"/>
          <w:szCs w:val="24"/>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030F2C" w:rsidRPr="004E2C02" w:rsidRDefault="00030F2C" w:rsidP="00030F2C">
      <w:pPr>
        <w:numPr>
          <w:ilvl w:val="0"/>
          <w:numId w:val="13"/>
        </w:numPr>
        <w:tabs>
          <w:tab w:val="left" w:pos="567"/>
          <w:tab w:val="left" w:pos="993"/>
        </w:tabs>
        <w:suppressAutoHyphens/>
        <w:spacing w:after="0" w:line="360" w:lineRule="auto"/>
        <w:ind w:left="0" w:firstLine="709"/>
        <w:contextualSpacing/>
        <w:jc w:val="both"/>
        <w:rPr>
          <w:rFonts w:ascii="Times New Roman" w:eastAsia="Calibri" w:hAnsi="Times New Roman" w:cs="Times New Roman"/>
          <w:iCs/>
          <w:sz w:val="24"/>
          <w:szCs w:val="24"/>
          <w:lang w:eastAsia="en-US"/>
        </w:rPr>
      </w:pPr>
      <w:r w:rsidRPr="004E2C02">
        <w:rPr>
          <w:rFonts w:ascii="Times New Roman" w:eastAsia="Calibri" w:hAnsi="Times New Roman" w:cs="Times New Roman"/>
          <w:iCs/>
          <w:sz w:val="24"/>
          <w:szCs w:val="24"/>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030F2C" w:rsidRPr="004E2C02" w:rsidRDefault="00030F2C" w:rsidP="00030F2C">
      <w:pPr>
        <w:numPr>
          <w:ilvl w:val="0"/>
          <w:numId w:val="13"/>
        </w:numPr>
        <w:tabs>
          <w:tab w:val="left" w:pos="567"/>
          <w:tab w:val="left" w:pos="993"/>
        </w:tabs>
        <w:suppressAutoHyphens/>
        <w:spacing w:after="0" w:line="360" w:lineRule="auto"/>
        <w:ind w:left="0" w:firstLine="709"/>
        <w:contextualSpacing/>
        <w:jc w:val="both"/>
        <w:rPr>
          <w:rFonts w:ascii="Times New Roman" w:eastAsia="Calibri" w:hAnsi="Times New Roman" w:cs="Times New Roman"/>
          <w:iCs/>
          <w:sz w:val="24"/>
          <w:szCs w:val="24"/>
          <w:lang w:eastAsia="en-US"/>
        </w:rPr>
      </w:pPr>
      <w:r w:rsidRPr="004E2C02">
        <w:rPr>
          <w:rFonts w:ascii="Times New Roman" w:eastAsia="Calibri" w:hAnsi="Times New Roman" w:cs="Times New Roman"/>
          <w:iCs/>
          <w:sz w:val="24"/>
          <w:szCs w:val="24"/>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030F2C" w:rsidRPr="004E2C02" w:rsidRDefault="00030F2C" w:rsidP="00030F2C">
      <w:pPr>
        <w:numPr>
          <w:ilvl w:val="0"/>
          <w:numId w:val="13"/>
        </w:numPr>
        <w:tabs>
          <w:tab w:val="left" w:pos="567"/>
          <w:tab w:val="left" w:pos="993"/>
        </w:tabs>
        <w:suppressAutoHyphens/>
        <w:spacing w:after="0" w:line="360" w:lineRule="auto"/>
        <w:ind w:left="0" w:firstLine="709"/>
        <w:contextualSpacing/>
        <w:jc w:val="both"/>
        <w:rPr>
          <w:rFonts w:ascii="Times New Roman" w:eastAsia="Calibri" w:hAnsi="Times New Roman" w:cs="Times New Roman"/>
          <w:iCs/>
          <w:sz w:val="24"/>
          <w:szCs w:val="24"/>
          <w:lang w:eastAsia="en-US"/>
        </w:rPr>
      </w:pPr>
      <w:r w:rsidRPr="004E2C02">
        <w:rPr>
          <w:rFonts w:ascii="Times New Roman" w:eastAsia="Calibri" w:hAnsi="Times New Roman" w:cs="Times New Roman"/>
          <w:iCs/>
          <w:sz w:val="24"/>
          <w:szCs w:val="24"/>
          <w:lang w:eastAsia="en-US"/>
        </w:rPr>
        <w:t>справку о размере среднемесячного заработка за последние 12 полных месяцев муниципальной службы по форме согласно Приложению № 2 к Положению;</w:t>
      </w:r>
    </w:p>
    <w:p w:rsidR="00030F2C" w:rsidRPr="004E2C02" w:rsidRDefault="00030F2C" w:rsidP="00030F2C">
      <w:pPr>
        <w:numPr>
          <w:ilvl w:val="0"/>
          <w:numId w:val="13"/>
        </w:numPr>
        <w:tabs>
          <w:tab w:val="left" w:pos="567"/>
          <w:tab w:val="left" w:pos="993"/>
        </w:tabs>
        <w:suppressAutoHyphens/>
        <w:spacing w:after="0" w:line="360" w:lineRule="auto"/>
        <w:ind w:left="0" w:firstLine="709"/>
        <w:contextualSpacing/>
        <w:jc w:val="both"/>
        <w:rPr>
          <w:rFonts w:ascii="Times New Roman" w:eastAsia="Calibri" w:hAnsi="Times New Roman" w:cs="Times New Roman"/>
          <w:iCs/>
          <w:sz w:val="24"/>
          <w:szCs w:val="24"/>
          <w:lang w:eastAsia="en-US"/>
        </w:rPr>
      </w:pPr>
      <w:r w:rsidRPr="004E2C02">
        <w:rPr>
          <w:rFonts w:ascii="Times New Roman" w:eastAsia="Calibri" w:hAnsi="Times New Roman" w:cs="Times New Roman"/>
          <w:iCs/>
          <w:sz w:val="24"/>
          <w:szCs w:val="24"/>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030F2C" w:rsidRPr="004E2C02" w:rsidRDefault="00030F2C" w:rsidP="00030F2C">
      <w:pPr>
        <w:numPr>
          <w:ilvl w:val="0"/>
          <w:numId w:val="13"/>
        </w:numPr>
        <w:tabs>
          <w:tab w:val="left" w:pos="567"/>
          <w:tab w:val="left" w:pos="993"/>
        </w:tabs>
        <w:suppressAutoHyphens/>
        <w:spacing w:after="0" w:line="360" w:lineRule="auto"/>
        <w:ind w:left="0" w:firstLine="709"/>
        <w:contextualSpacing/>
        <w:jc w:val="both"/>
        <w:rPr>
          <w:rFonts w:ascii="Times New Roman" w:eastAsia="Calibri" w:hAnsi="Times New Roman" w:cs="Times New Roman"/>
          <w:iCs/>
          <w:sz w:val="24"/>
          <w:szCs w:val="24"/>
          <w:lang w:eastAsia="en-US"/>
        </w:rPr>
      </w:pPr>
      <w:r w:rsidRPr="004E2C02">
        <w:rPr>
          <w:rFonts w:ascii="Times New Roman" w:eastAsia="Calibri" w:hAnsi="Times New Roman" w:cs="Times New Roman"/>
          <w:iCs/>
          <w:sz w:val="24"/>
          <w:szCs w:val="24"/>
          <w:lang w:eastAsia="en-US"/>
        </w:rPr>
        <w:t>справку о периодах службы (работы), учитываемых для назначения пенсии за выслугу лет, с указанием стажа муниципальной службы по форме согласно Приложению № 3 к Положению;</w:t>
      </w:r>
    </w:p>
    <w:p w:rsidR="00030F2C" w:rsidRPr="004E2C02" w:rsidRDefault="00030F2C" w:rsidP="00030F2C">
      <w:pPr>
        <w:numPr>
          <w:ilvl w:val="0"/>
          <w:numId w:val="13"/>
        </w:numPr>
        <w:tabs>
          <w:tab w:val="left" w:pos="567"/>
          <w:tab w:val="left" w:pos="1134"/>
        </w:tabs>
        <w:suppressAutoHyphens/>
        <w:spacing w:after="0" w:line="360" w:lineRule="auto"/>
        <w:ind w:left="0" w:firstLine="709"/>
        <w:contextualSpacing/>
        <w:jc w:val="both"/>
        <w:rPr>
          <w:rFonts w:ascii="Times New Roman" w:eastAsia="Calibri" w:hAnsi="Times New Roman" w:cs="Times New Roman"/>
          <w:iCs/>
          <w:sz w:val="24"/>
          <w:szCs w:val="24"/>
          <w:lang w:eastAsia="en-US"/>
        </w:rPr>
      </w:pPr>
      <w:r w:rsidRPr="004E2C02">
        <w:rPr>
          <w:rFonts w:ascii="Times New Roman" w:eastAsia="Calibri" w:hAnsi="Times New Roman" w:cs="Times New Roman"/>
          <w:iCs/>
          <w:sz w:val="24"/>
          <w:szCs w:val="24"/>
          <w:lang w:eastAsia="en-US"/>
        </w:rPr>
        <w:t>другие документы, подтверждающие периоды, включаемые в стаж муниципальной службы;</w:t>
      </w:r>
    </w:p>
    <w:p w:rsidR="00030F2C" w:rsidRPr="004E2C02" w:rsidRDefault="00030F2C" w:rsidP="00030F2C">
      <w:pPr>
        <w:numPr>
          <w:ilvl w:val="0"/>
          <w:numId w:val="13"/>
        </w:numPr>
        <w:tabs>
          <w:tab w:val="left" w:pos="567"/>
          <w:tab w:val="left" w:pos="993"/>
        </w:tabs>
        <w:suppressAutoHyphens/>
        <w:spacing w:after="0" w:line="360" w:lineRule="auto"/>
        <w:ind w:left="0" w:firstLine="709"/>
        <w:contextualSpacing/>
        <w:jc w:val="both"/>
        <w:rPr>
          <w:rFonts w:ascii="Times New Roman" w:eastAsia="Calibri" w:hAnsi="Times New Roman" w:cs="Times New Roman"/>
          <w:iCs/>
          <w:sz w:val="24"/>
          <w:szCs w:val="24"/>
          <w:lang w:eastAsia="en-US"/>
        </w:rPr>
      </w:pPr>
      <w:r w:rsidRPr="004E2C02">
        <w:rPr>
          <w:rFonts w:ascii="Times New Roman" w:eastAsia="Calibri" w:hAnsi="Times New Roman" w:cs="Times New Roman"/>
          <w:iCs/>
          <w:sz w:val="24"/>
          <w:szCs w:val="24"/>
          <w:lang w:eastAsia="en-US"/>
        </w:rPr>
        <w:t>документ, подтверждающий регистрацию в системе обязательного пенсионного страхования.</w:t>
      </w:r>
    </w:p>
    <w:p w:rsidR="00030F2C" w:rsidRPr="004E2C02" w:rsidRDefault="00030F2C" w:rsidP="00030F2C">
      <w:pPr>
        <w:spacing w:line="360" w:lineRule="auto"/>
        <w:ind w:firstLine="709"/>
        <w:contextualSpacing/>
        <w:jc w:val="both"/>
        <w:rPr>
          <w:rFonts w:ascii="Times New Roman" w:eastAsia="Calibri" w:hAnsi="Times New Roman" w:cs="Times New Roman"/>
          <w:sz w:val="24"/>
          <w:szCs w:val="24"/>
          <w:lang w:eastAsia="en-US"/>
        </w:rPr>
      </w:pPr>
      <w:r w:rsidRPr="004E2C02">
        <w:rPr>
          <w:rFonts w:ascii="Times New Roman" w:eastAsia="Calibri" w:hAnsi="Times New Roman" w:cs="Times New Roman"/>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 xml:space="preserve">3.5. Основанием для назначения пенсии за выслугу лет является муниципальный правовой акт, издаваемый уполномоченным органом (далее – Акт). </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lastRenderedPageBreak/>
        <w:t xml:space="preserve">Решение об установлении пенсии за выслугу лет при наличии всех необходимых документов принимается уполномоченным органом в срок не позднее 1 месяца со дня регистрации заявления. </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 xml:space="preserve">В Акте указывается процентное отношение к среднемесячному заработку, дата, с которой устанавливается пенсия. </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 xml:space="preserve">Проект Акта готовится специалистом уполномоченного органа. </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3.6. Пенсия за выслугу лет устанавливается и выплачивается со дня подачи заявления, но не ранее чем со дня возникновения права на нее.</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3.8. Выплата пенсии за выслугу лет производится до 25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3.9.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p>
    <w:p w:rsidR="00030F2C" w:rsidRPr="004E2C02" w:rsidRDefault="00030F2C" w:rsidP="00030F2C">
      <w:pPr>
        <w:spacing w:line="360" w:lineRule="auto"/>
        <w:ind w:firstLine="709"/>
        <w:contextualSpacing/>
        <w:jc w:val="center"/>
        <w:rPr>
          <w:rFonts w:ascii="Times New Roman" w:hAnsi="Times New Roman" w:cs="Times New Roman"/>
          <w:sz w:val="24"/>
          <w:szCs w:val="24"/>
        </w:rPr>
      </w:pPr>
      <w:r w:rsidRPr="004E2C02">
        <w:rPr>
          <w:rFonts w:ascii="Times New Roman" w:hAnsi="Times New Roman" w:cs="Times New Roman"/>
          <w:sz w:val="24"/>
          <w:szCs w:val="24"/>
        </w:rPr>
        <w:t xml:space="preserve">4.  ЕДИНОВРЕМЕННОЕ ДЕНЕЖНОЕ ВОЗНАГРАЖДЕНИЕ, ВЫПЛАЧИВАЕМОЕ МУНИЦИПАЛЬНЫМ СЛУЖАЩИМ ПРИ УВОЛЬНЕНИИ С </w:t>
      </w:r>
      <w:r w:rsidRPr="004E2C02">
        <w:rPr>
          <w:rFonts w:ascii="Times New Roman" w:hAnsi="Times New Roman" w:cs="Times New Roman"/>
          <w:sz w:val="24"/>
          <w:szCs w:val="24"/>
        </w:rPr>
        <w:lastRenderedPageBreak/>
        <w:t>МУНИЦИПАЛЬНОЙ СЛУЖБЫ, ИМЕЮЩИМ ПРАВО НА ПЕНСИЮ ЗА ВЫСЛУГУ ЛЕТ</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color w:val="000000"/>
          <w:sz w:val="24"/>
          <w:szCs w:val="24"/>
        </w:rPr>
        <w:t xml:space="preserve">4.1. </w:t>
      </w:r>
      <w:r w:rsidRPr="004E2C02">
        <w:rPr>
          <w:rFonts w:ascii="Times New Roman" w:hAnsi="Times New Roman" w:cs="Times New Roman"/>
          <w:sz w:val="24"/>
          <w:szCs w:val="24"/>
        </w:rPr>
        <w:t xml:space="preserve">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w:t>
      </w:r>
      <w:proofErr w:type="spellStart"/>
      <w:r w:rsidRPr="004E2C02">
        <w:rPr>
          <w:rFonts w:ascii="Times New Roman" w:hAnsi="Times New Roman" w:cs="Times New Roman"/>
          <w:sz w:val="24"/>
          <w:szCs w:val="24"/>
        </w:rPr>
        <w:t>двухкратного</w:t>
      </w:r>
      <w:proofErr w:type="spellEnd"/>
      <w:r w:rsidRPr="004E2C02">
        <w:rPr>
          <w:rFonts w:ascii="Times New Roman" w:hAnsi="Times New Roman" w:cs="Times New Roman"/>
          <w:sz w:val="24"/>
          <w:szCs w:val="24"/>
        </w:rPr>
        <w:t xml:space="preserve"> месячного денежного содержания по должности муниципальной службы, замещавшейся на день увольнения.</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12 полных месяцев. </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 xml:space="preserve">4.4. </w:t>
      </w:r>
      <w:r w:rsidRPr="004E2C02">
        <w:rPr>
          <w:rFonts w:ascii="Times New Roman" w:hAnsi="Times New Roman" w:cs="Times New Roman"/>
          <w:sz w:val="24"/>
          <w:szCs w:val="24"/>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Pr>
          <w:rFonts w:ascii="Times New Roman" w:hAnsi="Times New Roman" w:cs="Times New Roman"/>
          <w:sz w:val="24"/>
          <w:szCs w:val="24"/>
        </w:rPr>
        <w:t>Вороковского</w:t>
      </w:r>
      <w:r w:rsidRPr="004E2C02">
        <w:rPr>
          <w:rFonts w:ascii="Times New Roman" w:hAnsi="Times New Roman" w:cs="Times New Roman"/>
          <w:sz w:val="24"/>
          <w:szCs w:val="24"/>
        </w:rPr>
        <w:t xml:space="preserve"> сельсовета, в котором муниципальный служащий проходил муниципальную службу непосредственно перед увольнением.</w:t>
      </w:r>
    </w:p>
    <w:p w:rsidR="00030F2C" w:rsidRPr="004E2C02"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lastRenderedPageBreak/>
        <w:t>4.5. Единовременное денежное вознаграждение выплачивается муниципальному служащему не позднее дня увольнения муниципального служащего.</w:t>
      </w:r>
    </w:p>
    <w:p w:rsidR="00030F2C" w:rsidRDefault="00030F2C" w:rsidP="00030F2C">
      <w:pPr>
        <w:spacing w:line="360" w:lineRule="auto"/>
        <w:ind w:firstLine="709"/>
        <w:contextualSpacing/>
        <w:jc w:val="both"/>
        <w:rPr>
          <w:rFonts w:ascii="Times New Roman" w:hAnsi="Times New Roman" w:cs="Times New Roman"/>
          <w:sz w:val="24"/>
          <w:szCs w:val="24"/>
        </w:rPr>
      </w:pPr>
      <w:r w:rsidRPr="004E2C02">
        <w:rPr>
          <w:rFonts w:ascii="Times New Roman" w:hAnsi="Times New Roman" w:cs="Times New Roman"/>
          <w:sz w:val="24"/>
          <w:szCs w:val="24"/>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030F2C" w:rsidRDefault="00030F2C" w:rsidP="00030F2C">
      <w:pPr>
        <w:spacing w:line="360" w:lineRule="auto"/>
        <w:ind w:firstLine="709"/>
        <w:contextualSpacing/>
        <w:jc w:val="both"/>
        <w:rPr>
          <w:rFonts w:ascii="Times New Roman" w:hAnsi="Times New Roman" w:cs="Times New Roman"/>
          <w:sz w:val="24"/>
          <w:szCs w:val="24"/>
        </w:rPr>
      </w:pPr>
    </w:p>
    <w:p w:rsidR="00030F2C" w:rsidRDefault="00030F2C" w:rsidP="00030F2C">
      <w:pPr>
        <w:spacing w:line="360" w:lineRule="auto"/>
        <w:ind w:firstLine="709"/>
        <w:contextualSpacing/>
        <w:jc w:val="both"/>
        <w:rPr>
          <w:rFonts w:ascii="Times New Roman" w:hAnsi="Times New Roman" w:cs="Times New Roman"/>
          <w:sz w:val="24"/>
          <w:szCs w:val="24"/>
        </w:rPr>
      </w:pPr>
    </w:p>
    <w:p w:rsidR="00030F2C" w:rsidRDefault="00030F2C" w:rsidP="00030F2C">
      <w:pPr>
        <w:spacing w:line="360" w:lineRule="auto"/>
        <w:ind w:firstLine="709"/>
        <w:contextualSpacing/>
        <w:jc w:val="both"/>
        <w:rPr>
          <w:rFonts w:ascii="Times New Roman" w:hAnsi="Times New Roman" w:cs="Times New Roman"/>
          <w:sz w:val="24"/>
          <w:szCs w:val="24"/>
        </w:rPr>
      </w:pPr>
    </w:p>
    <w:p w:rsidR="00030F2C" w:rsidRDefault="00030F2C" w:rsidP="00030F2C">
      <w:pPr>
        <w:spacing w:line="360" w:lineRule="auto"/>
        <w:ind w:firstLine="709"/>
        <w:contextualSpacing/>
        <w:jc w:val="both"/>
        <w:rPr>
          <w:rFonts w:ascii="Times New Roman" w:hAnsi="Times New Roman" w:cs="Times New Roman"/>
          <w:sz w:val="24"/>
          <w:szCs w:val="24"/>
        </w:rPr>
      </w:pPr>
    </w:p>
    <w:p w:rsidR="00030F2C" w:rsidRDefault="00030F2C" w:rsidP="00030F2C">
      <w:pPr>
        <w:spacing w:line="360" w:lineRule="auto"/>
        <w:ind w:firstLine="709"/>
        <w:contextualSpacing/>
        <w:jc w:val="both"/>
        <w:rPr>
          <w:rFonts w:ascii="Times New Roman" w:hAnsi="Times New Roman" w:cs="Times New Roman"/>
          <w:sz w:val="24"/>
          <w:szCs w:val="24"/>
        </w:rPr>
      </w:pPr>
    </w:p>
    <w:p w:rsidR="00030F2C" w:rsidRPr="004E2C02" w:rsidRDefault="00030F2C" w:rsidP="00030F2C">
      <w:pPr>
        <w:spacing w:line="360" w:lineRule="auto"/>
        <w:ind w:firstLine="709"/>
        <w:contextualSpacing/>
        <w:jc w:val="both"/>
        <w:rPr>
          <w:rFonts w:ascii="Times New Roman" w:hAnsi="Times New Roman" w:cs="Times New Roman"/>
          <w:sz w:val="24"/>
          <w:szCs w:val="24"/>
        </w:rPr>
      </w:pPr>
    </w:p>
    <w:p w:rsidR="00030F2C" w:rsidRPr="00A24E96" w:rsidRDefault="00030F2C" w:rsidP="00030F2C">
      <w:pPr>
        <w:autoSpaceDE w:val="0"/>
        <w:autoSpaceDN w:val="0"/>
        <w:adjustRightInd w:val="0"/>
        <w:spacing w:line="240" w:lineRule="atLeast"/>
        <w:contextualSpacing/>
        <w:jc w:val="right"/>
        <w:outlineLvl w:val="1"/>
        <w:rPr>
          <w:rFonts w:ascii="Times New Roman" w:hAnsi="Times New Roman" w:cs="Times New Roman"/>
        </w:rPr>
      </w:pPr>
      <w:r w:rsidRPr="00A24E96">
        <w:rPr>
          <w:rFonts w:ascii="Times New Roman" w:hAnsi="Times New Roman" w:cs="Times New Roman"/>
        </w:rPr>
        <w:t>Приложение № 1</w:t>
      </w:r>
    </w:p>
    <w:p w:rsidR="00030F2C" w:rsidRPr="00A24E96" w:rsidRDefault="00030F2C" w:rsidP="00030F2C">
      <w:pPr>
        <w:autoSpaceDE w:val="0"/>
        <w:autoSpaceDN w:val="0"/>
        <w:adjustRightInd w:val="0"/>
        <w:spacing w:line="240" w:lineRule="atLeast"/>
        <w:contextualSpacing/>
        <w:jc w:val="right"/>
        <w:rPr>
          <w:rFonts w:ascii="Times New Roman" w:hAnsi="Times New Roman" w:cs="Times New Roman"/>
        </w:rPr>
      </w:pPr>
      <w:r w:rsidRPr="00A24E96">
        <w:rPr>
          <w:rFonts w:ascii="Times New Roman" w:hAnsi="Times New Roman" w:cs="Times New Roman"/>
        </w:rPr>
        <w:t>к Положению</w:t>
      </w:r>
    </w:p>
    <w:p w:rsidR="00030F2C" w:rsidRPr="00A24E96" w:rsidRDefault="00030F2C" w:rsidP="00030F2C">
      <w:pPr>
        <w:autoSpaceDE w:val="0"/>
        <w:autoSpaceDN w:val="0"/>
        <w:adjustRightInd w:val="0"/>
        <w:rPr>
          <w:rFonts w:ascii="Times New Roman" w:hAnsi="Times New Roman" w:cs="Times New Roman"/>
        </w:rPr>
      </w:pP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Наименование должности, фамилия и </w:t>
      </w: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инициалы руководителя </w:t>
      </w: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___________________________________ </w:t>
      </w: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___________________________________</w:t>
      </w: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от ________________________________</w:t>
      </w: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w:t>
      </w:r>
      <w:r w:rsidRPr="00A24E96">
        <w:rPr>
          <w:rFonts w:ascii="Times New Roman" w:hAnsi="Times New Roman" w:cs="Times New Roman"/>
          <w:sz w:val="16"/>
          <w:szCs w:val="16"/>
        </w:rPr>
        <w:t>(Ф.И.О. заявителя)</w:t>
      </w:r>
      <w:r w:rsidRPr="00A24E96">
        <w:rPr>
          <w:rFonts w:ascii="Times New Roman" w:hAnsi="Times New Roman" w:cs="Times New Roman"/>
          <w:sz w:val="20"/>
          <w:szCs w:val="20"/>
        </w:rPr>
        <w:t xml:space="preserve">           </w:t>
      </w: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Проживающего по </w:t>
      </w:r>
      <w:proofErr w:type="gramStart"/>
      <w:r w:rsidRPr="00A24E96">
        <w:rPr>
          <w:rFonts w:ascii="Times New Roman" w:hAnsi="Times New Roman" w:cs="Times New Roman"/>
          <w:sz w:val="20"/>
          <w:szCs w:val="20"/>
        </w:rPr>
        <w:t>адресу:_</w:t>
      </w:r>
      <w:proofErr w:type="gramEnd"/>
      <w:r w:rsidRPr="00A24E96">
        <w:rPr>
          <w:rFonts w:ascii="Times New Roman" w:hAnsi="Times New Roman" w:cs="Times New Roman"/>
          <w:sz w:val="20"/>
          <w:szCs w:val="20"/>
        </w:rPr>
        <w:t>____________</w:t>
      </w: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___________________________________  </w:t>
      </w: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контактный телефон: _________________ </w:t>
      </w: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w:t>
      </w:r>
      <w:r w:rsidRPr="00A24E96">
        <w:rPr>
          <w:rFonts w:ascii="Times New Roman" w:hAnsi="Times New Roman" w:cs="Times New Roman"/>
          <w:sz w:val="20"/>
          <w:szCs w:val="20"/>
          <w:lang w:val="en-US"/>
        </w:rPr>
        <w:t>e</w:t>
      </w:r>
      <w:r w:rsidRPr="00A24E96">
        <w:rPr>
          <w:rFonts w:ascii="Times New Roman" w:hAnsi="Times New Roman" w:cs="Times New Roman"/>
          <w:sz w:val="20"/>
          <w:szCs w:val="20"/>
        </w:rPr>
        <w:t>-</w:t>
      </w:r>
      <w:r w:rsidRPr="00A24E96">
        <w:rPr>
          <w:rFonts w:ascii="Times New Roman" w:hAnsi="Times New Roman" w:cs="Times New Roman"/>
          <w:sz w:val="20"/>
          <w:szCs w:val="20"/>
          <w:lang w:val="en-US"/>
        </w:rPr>
        <w:t>mail</w:t>
      </w:r>
      <w:r w:rsidRPr="00A24E96">
        <w:rPr>
          <w:rFonts w:ascii="Times New Roman" w:hAnsi="Times New Roman" w:cs="Times New Roman"/>
          <w:sz w:val="20"/>
          <w:szCs w:val="20"/>
        </w:rPr>
        <w:t xml:space="preserve"> (при </w:t>
      </w:r>
      <w:proofErr w:type="gramStart"/>
      <w:r w:rsidRPr="00A24E96">
        <w:rPr>
          <w:rFonts w:ascii="Times New Roman" w:hAnsi="Times New Roman" w:cs="Times New Roman"/>
          <w:sz w:val="20"/>
          <w:szCs w:val="20"/>
        </w:rPr>
        <w:t>наличии)_</w:t>
      </w:r>
      <w:proofErr w:type="gramEnd"/>
      <w:r w:rsidRPr="00A24E96">
        <w:rPr>
          <w:rFonts w:ascii="Times New Roman" w:hAnsi="Times New Roman" w:cs="Times New Roman"/>
          <w:sz w:val="20"/>
          <w:szCs w:val="20"/>
        </w:rPr>
        <w:t>_________________</w:t>
      </w: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паспортные данные___________________</w:t>
      </w:r>
    </w:p>
    <w:p w:rsidR="00030F2C" w:rsidRPr="00A24E96" w:rsidRDefault="00030F2C" w:rsidP="00030F2C">
      <w:pPr>
        <w:spacing w:line="240" w:lineRule="atLeast"/>
        <w:contextualSpacing/>
        <w:jc w:val="center"/>
        <w:rPr>
          <w:rFonts w:ascii="Times New Roman" w:hAnsi="Times New Roman" w:cs="Times New Roman"/>
          <w:sz w:val="20"/>
          <w:szCs w:val="20"/>
        </w:rPr>
      </w:pPr>
      <w:r w:rsidRPr="00A24E96">
        <w:rPr>
          <w:rFonts w:ascii="Times New Roman" w:hAnsi="Times New Roman" w:cs="Times New Roman"/>
          <w:sz w:val="20"/>
          <w:szCs w:val="20"/>
        </w:rPr>
        <w:t xml:space="preserve">                                                                                         ___________________________________     </w:t>
      </w:r>
    </w:p>
    <w:p w:rsidR="00030F2C" w:rsidRPr="00A24E96" w:rsidRDefault="00030F2C" w:rsidP="00030F2C">
      <w:pPr>
        <w:spacing w:line="240" w:lineRule="atLeast"/>
        <w:contextualSpacing/>
        <w:jc w:val="center"/>
        <w:rPr>
          <w:rFonts w:ascii="Times New Roman" w:hAnsi="Times New Roman" w:cs="Times New Roman"/>
        </w:rPr>
      </w:pPr>
    </w:p>
    <w:p w:rsidR="00030F2C" w:rsidRPr="00A24E96" w:rsidRDefault="00030F2C" w:rsidP="00030F2C">
      <w:pPr>
        <w:jc w:val="center"/>
        <w:rPr>
          <w:rFonts w:ascii="Times New Roman" w:hAnsi="Times New Roman" w:cs="Times New Roman"/>
          <w:sz w:val="20"/>
          <w:szCs w:val="20"/>
        </w:rPr>
      </w:pPr>
      <w:r w:rsidRPr="00A24E96">
        <w:rPr>
          <w:rFonts w:ascii="Times New Roman" w:hAnsi="Times New Roman" w:cs="Times New Roman"/>
          <w:sz w:val="20"/>
          <w:szCs w:val="20"/>
        </w:rPr>
        <w:t>ЗАЯВЛЕНИЕ</w:t>
      </w:r>
    </w:p>
    <w:p w:rsidR="00030F2C" w:rsidRPr="00A24E96" w:rsidRDefault="00030F2C" w:rsidP="00030F2C">
      <w:pPr>
        <w:spacing w:line="240" w:lineRule="atLeast"/>
        <w:contextualSpacing/>
        <w:jc w:val="both"/>
        <w:rPr>
          <w:rFonts w:ascii="Times New Roman" w:hAnsi="Times New Roman" w:cs="Times New Roman"/>
          <w:sz w:val="20"/>
          <w:szCs w:val="20"/>
        </w:rPr>
      </w:pPr>
      <w:r w:rsidRPr="00A24E96">
        <w:rPr>
          <w:rFonts w:ascii="Times New Roman" w:hAnsi="Times New Roman" w:cs="Times New Roman"/>
          <w:sz w:val="20"/>
          <w:szCs w:val="20"/>
        </w:rPr>
        <w:t xml:space="preserve">    В соответствии со статьей 9 Закона Красноярского края от 24.04.2008 № 5-1565 «Об особенностях правового регулирования муниципальной службы в Красноярском крае» прошу назначить мне, замещавшему должность муниципальной службы_____________________________________________</w:t>
      </w:r>
    </w:p>
    <w:p w:rsidR="00030F2C" w:rsidRPr="00A24E96" w:rsidRDefault="00030F2C" w:rsidP="00030F2C">
      <w:pPr>
        <w:spacing w:line="240" w:lineRule="atLeast"/>
        <w:contextualSpacing/>
        <w:jc w:val="both"/>
        <w:rPr>
          <w:rFonts w:ascii="Times New Roman" w:hAnsi="Times New Roman" w:cs="Times New Roman"/>
          <w:sz w:val="16"/>
          <w:szCs w:val="16"/>
        </w:rPr>
      </w:pPr>
      <w:r w:rsidRPr="00A24E96">
        <w:rPr>
          <w:rFonts w:ascii="Times New Roman" w:hAnsi="Times New Roman" w:cs="Times New Roman"/>
          <w:sz w:val="16"/>
          <w:szCs w:val="16"/>
        </w:rPr>
        <w:t xml:space="preserve">                                                                                       (наименование должности)</w:t>
      </w:r>
    </w:p>
    <w:p w:rsidR="00030F2C" w:rsidRPr="00A24E96" w:rsidRDefault="00030F2C" w:rsidP="00030F2C">
      <w:pPr>
        <w:spacing w:line="240" w:lineRule="atLeast"/>
        <w:contextualSpacing/>
        <w:jc w:val="both"/>
        <w:rPr>
          <w:rFonts w:ascii="Times New Roman" w:hAnsi="Times New Roman" w:cs="Times New Roman"/>
          <w:sz w:val="20"/>
          <w:szCs w:val="20"/>
        </w:rPr>
      </w:pPr>
      <w:r w:rsidRPr="00A24E96">
        <w:rPr>
          <w:rFonts w:ascii="Times New Roman" w:hAnsi="Times New Roman" w:cs="Times New Roman"/>
          <w:sz w:val="20"/>
          <w:szCs w:val="20"/>
        </w:rPr>
        <w:t>пенсию за выслугу лет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w:t>
      </w:r>
    </w:p>
    <w:p w:rsidR="00030F2C" w:rsidRPr="00A24E96" w:rsidRDefault="00030F2C" w:rsidP="00030F2C">
      <w:pPr>
        <w:spacing w:line="240" w:lineRule="atLeast"/>
        <w:contextualSpacing/>
        <w:jc w:val="both"/>
        <w:rPr>
          <w:rFonts w:ascii="Times New Roman" w:hAnsi="Times New Roman" w:cs="Times New Roman"/>
          <w:sz w:val="20"/>
          <w:szCs w:val="20"/>
        </w:rPr>
      </w:pPr>
      <w:r w:rsidRPr="00A24E96">
        <w:rPr>
          <w:rFonts w:ascii="Times New Roman" w:hAnsi="Times New Roman" w:cs="Times New Roman"/>
          <w:sz w:val="20"/>
          <w:szCs w:val="20"/>
        </w:rPr>
        <w:t xml:space="preserve">    Страховую пенсию по старости (инвалидности) получаю в ___________________________________ </w:t>
      </w:r>
    </w:p>
    <w:p w:rsidR="00030F2C" w:rsidRPr="00A24E96" w:rsidRDefault="00030F2C" w:rsidP="00030F2C">
      <w:pPr>
        <w:spacing w:line="240" w:lineRule="atLeast"/>
        <w:contextualSpacing/>
        <w:jc w:val="both"/>
        <w:rPr>
          <w:rFonts w:ascii="Times New Roman" w:hAnsi="Times New Roman" w:cs="Times New Roman"/>
          <w:sz w:val="20"/>
          <w:szCs w:val="20"/>
        </w:rPr>
      </w:pPr>
      <w:r w:rsidRPr="00A24E96">
        <w:rPr>
          <w:rFonts w:ascii="Times New Roman" w:hAnsi="Times New Roman" w:cs="Times New Roman"/>
          <w:sz w:val="20"/>
          <w:szCs w:val="20"/>
        </w:rPr>
        <w:t>_____________________________________________________________________________________.</w:t>
      </w:r>
    </w:p>
    <w:p w:rsidR="00030F2C" w:rsidRPr="00A24E96" w:rsidRDefault="00030F2C" w:rsidP="00030F2C">
      <w:pPr>
        <w:spacing w:line="240" w:lineRule="atLeast"/>
        <w:contextualSpacing/>
        <w:jc w:val="both"/>
        <w:rPr>
          <w:rFonts w:ascii="Times New Roman" w:hAnsi="Times New Roman" w:cs="Times New Roman"/>
          <w:sz w:val="16"/>
          <w:szCs w:val="16"/>
        </w:rPr>
      </w:pPr>
      <w:r w:rsidRPr="00A24E96">
        <w:rPr>
          <w:rFonts w:ascii="Times New Roman" w:hAnsi="Times New Roman" w:cs="Times New Roman"/>
          <w:sz w:val="16"/>
          <w:szCs w:val="16"/>
        </w:rPr>
        <w:t xml:space="preserve">                                                         (наименование органа Пенсионного фонда Российской Федерации)</w:t>
      </w:r>
    </w:p>
    <w:p w:rsidR="00030F2C" w:rsidRPr="00A24E96" w:rsidRDefault="00030F2C" w:rsidP="00030F2C">
      <w:pPr>
        <w:spacing w:line="240" w:lineRule="atLeast"/>
        <w:contextualSpacing/>
        <w:jc w:val="both"/>
        <w:rPr>
          <w:rFonts w:ascii="Times New Roman" w:hAnsi="Times New Roman" w:cs="Times New Roman"/>
          <w:sz w:val="20"/>
          <w:szCs w:val="20"/>
        </w:rPr>
      </w:pPr>
      <w:r w:rsidRPr="00A24E96">
        <w:rPr>
          <w:rFonts w:ascii="Times New Roman" w:hAnsi="Times New Roman" w:cs="Times New Roman"/>
          <w:sz w:val="20"/>
          <w:szCs w:val="20"/>
        </w:rPr>
        <w:t xml:space="preserve">    Прошу назначенную мне пенсию за выслугу лет перечислять в кредитную организацию: наименование российской кредитной организации_________________________________________________________;</w:t>
      </w:r>
    </w:p>
    <w:p w:rsidR="00030F2C" w:rsidRPr="00A24E96" w:rsidRDefault="00030F2C" w:rsidP="00030F2C">
      <w:pPr>
        <w:spacing w:line="240" w:lineRule="atLeast"/>
        <w:contextualSpacing/>
        <w:jc w:val="both"/>
        <w:rPr>
          <w:rFonts w:ascii="Times New Roman" w:hAnsi="Times New Roman" w:cs="Times New Roman"/>
          <w:sz w:val="20"/>
          <w:szCs w:val="20"/>
        </w:rPr>
      </w:pPr>
      <w:r w:rsidRPr="00A24E96">
        <w:rPr>
          <w:rFonts w:ascii="Times New Roman" w:hAnsi="Times New Roman" w:cs="Times New Roman"/>
          <w:sz w:val="20"/>
          <w:szCs w:val="20"/>
        </w:rPr>
        <w:t>номер банковского счета: ________________________________________________________________;</w:t>
      </w:r>
    </w:p>
    <w:p w:rsidR="00030F2C" w:rsidRPr="00A24E96" w:rsidRDefault="00030F2C" w:rsidP="00030F2C">
      <w:pPr>
        <w:spacing w:line="240" w:lineRule="atLeast"/>
        <w:contextualSpacing/>
        <w:jc w:val="both"/>
        <w:rPr>
          <w:rFonts w:ascii="Times New Roman" w:hAnsi="Times New Roman" w:cs="Times New Roman"/>
          <w:sz w:val="20"/>
          <w:szCs w:val="20"/>
        </w:rPr>
      </w:pPr>
      <w:r w:rsidRPr="00A24E96">
        <w:rPr>
          <w:rFonts w:ascii="Times New Roman" w:hAnsi="Times New Roman" w:cs="Times New Roman"/>
          <w:sz w:val="20"/>
          <w:szCs w:val="20"/>
        </w:rPr>
        <w:t>страховой номер индивидуального лицевого счета (СНИЛС</w:t>
      </w:r>
      <w:proofErr w:type="gramStart"/>
      <w:r w:rsidRPr="00A24E96">
        <w:rPr>
          <w:rFonts w:ascii="Times New Roman" w:hAnsi="Times New Roman" w:cs="Times New Roman"/>
          <w:sz w:val="20"/>
          <w:szCs w:val="20"/>
        </w:rPr>
        <w:t>):_</w:t>
      </w:r>
      <w:proofErr w:type="gramEnd"/>
      <w:r w:rsidRPr="00A24E96">
        <w:rPr>
          <w:rFonts w:ascii="Times New Roman" w:hAnsi="Times New Roman" w:cs="Times New Roman"/>
          <w:sz w:val="20"/>
          <w:szCs w:val="20"/>
        </w:rPr>
        <w:t>__________________________________.</w:t>
      </w:r>
    </w:p>
    <w:p w:rsidR="00030F2C" w:rsidRPr="00A24E96" w:rsidRDefault="00030F2C" w:rsidP="00030F2C">
      <w:pPr>
        <w:spacing w:line="240" w:lineRule="atLeast"/>
        <w:contextualSpacing/>
        <w:jc w:val="both"/>
        <w:rPr>
          <w:rFonts w:ascii="Times New Roman" w:hAnsi="Times New Roman" w:cs="Times New Roman"/>
          <w:sz w:val="20"/>
          <w:szCs w:val="20"/>
        </w:rPr>
      </w:pPr>
      <w:r w:rsidRPr="00A24E96">
        <w:rPr>
          <w:rFonts w:ascii="Times New Roman" w:hAnsi="Times New Roman" w:cs="Times New Roman"/>
          <w:sz w:val="20"/>
          <w:szCs w:val="20"/>
        </w:rPr>
        <w:t xml:space="preserve">    Ознакомлен (а) с тем, сто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030F2C" w:rsidRPr="00A24E96" w:rsidRDefault="00030F2C" w:rsidP="00030F2C">
      <w:pPr>
        <w:spacing w:line="240" w:lineRule="atLeast"/>
        <w:contextualSpacing/>
        <w:jc w:val="both"/>
        <w:rPr>
          <w:rFonts w:ascii="Times New Roman" w:hAnsi="Times New Roman" w:cs="Times New Roman"/>
          <w:sz w:val="20"/>
          <w:szCs w:val="20"/>
        </w:rPr>
      </w:pPr>
      <w:r w:rsidRPr="00A24E96">
        <w:rPr>
          <w:rFonts w:ascii="Times New Roman" w:hAnsi="Times New Roman" w:cs="Times New Roman"/>
          <w:sz w:val="20"/>
          <w:szCs w:val="20"/>
        </w:rPr>
        <w:t xml:space="preserve">     Обязуюсь в течение 5 рабочих дней с даты наступления указанных обстоятельств сообщить об этом в письменной форме в администрацию Казачинского района.</w:t>
      </w:r>
    </w:p>
    <w:p w:rsidR="00030F2C" w:rsidRPr="00A24E96" w:rsidRDefault="00030F2C" w:rsidP="00030F2C">
      <w:pPr>
        <w:spacing w:line="240" w:lineRule="atLeast"/>
        <w:contextualSpacing/>
        <w:jc w:val="both"/>
        <w:rPr>
          <w:rFonts w:ascii="Times New Roman" w:hAnsi="Times New Roman" w:cs="Times New Roman"/>
          <w:sz w:val="20"/>
          <w:szCs w:val="20"/>
        </w:rPr>
      </w:pPr>
      <w:r w:rsidRPr="00A24E96">
        <w:rPr>
          <w:rFonts w:ascii="Times New Roman" w:hAnsi="Times New Roman" w:cs="Times New Roman"/>
          <w:sz w:val="20"/>
          <w:szCs w:val="20"/>
        </w:rPr>
        <w:lastRenderedPageBreak/>
        <w:t xml:space="preserve">    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030F2C" w:rsidRPr="00A24E96" w:rsidRDefault="00030F2C" w:rsidP="00030F2C">
      <w:pPr>
        <w:spacing w:line="240" w:lineRule="atLeast"/>
        <w:contextualSpacing/>
        <w:jc w:val="both"/>
        <w:rPr>
          <w:rFonts w:ascii="Times New Roman" w:hAnsi="Times New Roman" w:cs="Times New Roman"/>
          <w:sz w:val="20"/>
          <w:szCs w:val="20"/>
        </w:rPr>
      </w:pPr>
      <w:r w:rsidRPr="00A24E96">
        <w:rPr>
          <w:rFonts w:ascii="Times New Roman" w:hAnsi="Times New Roman" w:cs="Times New Roman"/>
          <w:sz w:val="20"/>
          <w:szCs w:val="20"/>
        </w:rPr>
        <w:t>«_</w:t>
      </w:r>
      <w:proofErr w:type="gramStart"/>
      <w:r w:rsidRPr="00A24E96">
        <w:rPr>
          <w:rFonts w:ascii="Times New Roman" w:hAnsi="Times New Roman" w:cs="Times New Roman"/>
          <w:sz w:val="20"/>
          <w:szCs w:val="20"/>
        </w:rPr>
        <w:t>_»_</w:t>
      </w:r>
      <w:proofErr w:type="gramEnd"/>
      <w:r w:rsidRPr="00A24E96">
        <w:rPr>
          <w:rFonts w:ascii="Times New Roman" w:hAnsi="Times New Roman" w:cs="Times New Roman"/>
          <w:sz w:val="20"/>
          <w:szCs w:val="20"/>
        </w:rPr>
        <w:t>________20__г.                                                                           _____________________________</w:t>
      </w:r>
    </w:p>
    <w:p w:rsidR="00030F2C" w:rsidRPr="00A24E96" w:rsidRDefault="00030F2C" w:rsidP="00030F2C">
      <w:pPr>
        <w:spacing w:line="240" w:lineRule="atLeast"/>
        <w:contextualSpacing/>
        <w:jc w:val="both"/>
        <w:rPr>
          <w:rFonts w:ascii="Times New Roman" w:hAnsi="Times New Roman" w:cs="Times New Roman"/>
          <w:sz w:val="16"/>
          <w:szCs w:val="16"/>
        </w:rPr>
      </w:pPr>
      <w:r w:rsidRPr="00A24E96">
        <w:rPr>
          <w:rFonts w:ascii="Times New Roman" w:hAnsi="Times New Roman" w:cs="Times New Roman"/>
          <w:sz w:val="16"/>
          <w:szCs w:val="16"/>
        </w:rPr>
        <w:t xml:space="preserve">                (</w:t>
      </w:r>
      <w:proofErr w:type="gramStart"/>
      <w:r w:rsidRPr="00A24E96">
        <w:rPr>
          <w:rFonts w:ascii="Times New Roman" w:hAnsi="Times New Roman" w:cs="Times New Roman"/>
          <w:sz w:val="16"/>
          <w:szCs w:val="16"/>
        </w:rPr>
        <w:t xml:space="preserve">дата)   </w:t>
      </w:r>
      <w:proofErr w:type="gramEnd"/>
      <w:r w:rsidRPr="00A24E96">
        <w:rPr>
          <w:rFonts w:ascii="Times New Roman" w:hAnsi="Times New Roman" w:cs="Times New Roman"/>
          <w:sz w:val="16"/>
          <w:szCs w:val="16"/>
        </w:rPr>
        <w:t xml:space="preserve">                                                                                                                  (подпись заявителя)</w:t>
      </w:r>
    </w:p>
    <w:p w:rsidR="00030F2C" w:rsidRPr="00A24E96" w:rsidRDefault="00030F2C" w:rsidP="00030F2C">
      <w:pPr>
        <w:jc w:val="both"/>
        <w:rPr>
          <w:rFonts w:ascii="Times New Roman" w:hAnsi="Times New Roman" w:cs="Times New Roman"/>
          <w:sz w:val="20"/>
          <w:szCs w:val="20"/>
        </w:rPr>
      </w:pPr>
      <w:r w:rsidRPr="00A24E96">
        <w:rPr>
          <w:rFonts w:ascii="Times New Roman" w:hAnsi="Times New Roman" w:cs="Times New Roman"/>
          <w:sz w:val="20"/>
          <w:szCs w:val="20"/>
        </w:rPr>
        <w:t xml:space="preserve">Заявление </w:t>
      </w:r>
      <w:proofErr w:type="gramStart"/>
      <w:r w:rsidRPr="00A24E96">
        <w:rPr>
          <w:rFonts w:ascii="Times New Roman" w:hAnsi="Times New Roman" w:cs="Times New Roman"/>
          <w:sz w:val="20"/>
          <w:szCs w:val="20"/>
        </w:rPr>
        <w:t>зарегистрировано:_</w:t>
      </w:r>
      <w:proofErr w:type="gramEnd"/>
      <w:r w:rsidRPr="00A24E96">
        <w:rPr>
          <w:rFonts w:ascii="Times New Roman" w:hAnsi="Times New Roman" w:cs="Times New Roman"/>
          <w:sz w:val="20"/>
          <w:szCs w:val="20"/>
        </w:rPr>
        <w:t>____________________________________________________________</w:t>
      </w:r>
    </w:p>
    <w:p w:rsidR="00030F2C" w:rsidRPr="00A24E96" w:rsidRDefault="00030F2C" w:rsidP="00030F2C">
      <w:pPr>
        <w:jc w:val="both"/>
        <w:rPr>
          <w:rFonts w:ascii="Times New Roman" w:hAnsi="Times New Roman" w:cs="Times New Roman"/>
          <w:sz w:val="16"/>
          <w:szCs w:val="16"/>
        </w:rPr>
      </w:pPr>
      <w:r w:rsidRPr="00A24E96">
        <w:rPr>
          <w:rFonts w:ascii="Times New Roman" w:hAnsi="Times New Roman" w:cs="Times New Roman"/>
          <w:sz w:val="20"/>
          <w:szCs w:val="20"/>
        </w:rPr>
        <w:t xml:space="preserve">                                                      </w:t>
      </w:r>
      <w:r w:rsidRPr="00A24E96">
        <w:rPr>
          <w:rFonts w:ascii="Times New Roman" w:hAnsi="Times New Roman" w:cs="Times New Roman"/>
          <w:sz w:val="16"/>
          <w:szCs w:val="16"/>
        </w:rPr>
        <w:t xml:space="preserve">(печать, подпись, ФИО и должность специалиста осуществляющего кадровую работу) </w:t>
      </w:r>
    </w:p>
    <w:p w:rsidR="00030F2C" w:rsidRPr="00A24E96" w:rsidRDefault="00030F2C" w:rsidP="00030F2C">
      <w:pPr>
        <w:autoSpaceDE w:val="0"/>
        <w:autoSpaceDN w:val="0"/>
        <w:adjustRightInd w:val="0"/>
        <w:outlineLvl w:val="1"/>
        <w:rPr>
          <w:rFonts w:ascii="Times New Roman" w:hAnsi="Times New Roman" w:cs="Times New Roman"/>
        </w:rPr>
      </w:pPr>
    </w:p>
    <w:p w:rsidR="00030F2C" w:rsidRPr="00A24E96" w:rsidRDefault="00030F2C" w:rsidP="00030F2C">
      <w:pPr>
        <w:autoSpaceDE w:val="0"/>
        <w:autoSpaceDN w:val="0"/>
        <w:adjustRightInd w:val="0"/>
        <w:jc w:val="right"/>
        <w:outlineLvl w:val="1"/>
        <w:rPr>
          <w:rFonts w:ascii="Times New Roman" w:hAnsi="Times New Roman" w:cs="Times New Roman"/>
        </w:rPr>
      </w:pPr>
    </w:p>
    <w:p w:rsidR="00030F2C" w:rsidRPr="00A24E96" w:rsidRDefault="00030F2C" w:rsidP="00030F2C">
      <w:pPr>
        <w:pStyle w:val="ConsPlusNonformat"/>
        <w:widowControl/>
        <w:rPr>
          <w:rFonts w:ascii="Times New Roman" w:hAnsi="Times New Roman" w:cs="Times New Roman"/>
          <w:sz w:val="24"/>
          <w:szCs w:val="24"/>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Default="00030F2C" w:rsidP="00030F2C">
      <w:pPr>
        <w:pStyle w:val="ConsPlusNonformat"/>
        <w:widowControl/>
        <w:jc w:val="right"/>
        <w:rPr>
          <w:rFonts w:ascii="Times New Roman" w:hAnsi="Times New Roman" w:cs="Times New Roman"/>
        </w:rPr>
      </w:pPr>
    </w:p>
    <w:p w:rsidR="00030F2C" w:rsidRPr="00C47324" w:rsidRDefault="00030F2C" w:rsidP="00030F2C">
      <w:pPr>
        <w:pStyle w:val="ConsPlusNonformat"/>
        <w:widowControl/>
        <w:jc w:val="right"/>
        <w:rPr>
          <w:rFonts w:ascii="Times New Roman" w:hAnsi="Times New Roman" w:cs="Times New Roman"/>
        </w:rPr>
      </w:pPr>
      <w:r w:rsidRPr="00C47324">
        <w:rPr>
          <w:rFonts w:ascii="Times New Roman" w:hAnsi="Times New Roman" w:cs="Times New Roman"/>
        </w:rPr>
        <w:t>Приложение № 2</w:t>
      </w:r>
    </w:p>
    <w:p w:rsidR="00030F2C" w:rsidRPr="00C47324" w:rsidRDefault="00030F2C" w:rsidP="00030F2C">
      <w:pPr>
        <w:pStyle w:val="ConsPlusNonformat"/>
        <w:widowControl/>
        <w:jc w:val="right"/>
        <w:rPr>
          <w:rFonts w:ascii="Times New Roman" w:hAnsi="Times New Roman" w:cs="Times New Roman"/>
        </w:rPr>
      </w:pPr>
      <w:r w:rsidRPr="00C47324">
        <w:rPr>
          <w:rFonts w:ascii="Times New Roman" w:hAnsi="Times New Roman" w:cs="Times New Roman"/>
        </w:rPr>
        <w:t xml:space="preserve">к Положению </w:t>
      </w:r>
    </w:p>
    <w:p w:rsidR="00030F2C" w:rsidRPr="00A24E96" w:rsidRDefault="00030F2C" w:rsidP="00030F2C">
      <w:pPr>
        <w:rPr>
          <w:rFonts w:ascii="Times New Roman" w:hAnsi="Times New Roman" w:cs="Times New Roman"/>
        </w:rPr>
      </w:pPr>
      <w:r w:rsidRPr="00A24E96">
        <w:rPr>
          <w:rFonts w:ascii="Times New Roman" w:hAnsi="Times New Roman" w:cs="Times New Roman"/>
          <w:sz w:val="16"/>
          <w:szCs w:val="16"/>
        </w:rPr>
        <w:t xml:space="preserve"> </w:t>
      </w:r>
      <w:r w:rsidRPr="00A24E96">
        <w:rPr>
          <w:rFonts w:ascii="Times New Roman" w:hAnsi="Times New Roman" w:cs="Times New Roman"/>
        </w:rPr>
        <w:t>«__</w:t>
      </w:r>
      <w:proofErr w:type="gramStart"/>
      <w:r w:rsidRPr="00A24E96">
        <w:rPr>
          <w:rFonts w:ascii="Times New Roman" w:hAnsi="Times New Roman" w:cs="Times New Roman"/>
        </w:rPr>
        <w:t>_»_</w:t>
      </w:r>
      <w:proofErr w:type="gramEnd"/>
      <w:r w:rsidRPr="00A24E96">
        <w:rPr>
          <w:rFonts w:ascii="Times New Roman" w:hAnsi="Times New Roman" w:cs="Times New Roman"/>
        </w:rPr>
        <w:t>________20___г.</w:t>
      </w:r>
    </w:p>
    <w:p w:rsidR="00030F2C" w:rsidRPr="00A24E96" w:rsidRDefault="00030F2C" w:rsidP="00030F2C">
      <w:pPr>
        <w:spacing w:line="240" w:lineRule="atLeast"/>
        <w:contextualSpacing/>
        <w:jc w:val="center"/>
        <w:rPr>
          <w:rFonts w:ascii="Times New Roman" w:hAnsi="Times New Roman" w:cs="Times New Roman"/>
          <w:b/>
        </w:rPr>
      </w:pPr>
      <w:r w:rsidRPr="00A24E96">
        <w:rPr>
          <w:rFonts w:ascii="Times New Roman" w:hAnsi="Times New Roman" w:cs="Times New Roman"/>
          <w:b/>
        </w:rPr>
        <w:t xml:space="preserve">Справка №____ </w:t>
      </w:r>
    </w:p>
    <w:p w:rsidR="00030F2C" w:rsidRPr="004E2C02" w:rsidRDefault="00030F2C" w:rsidP="00030F2C">
      <w:pPr>
        <w:spacing w:line="240" w:lineRule="atLeast"/>
        <w:contextualSpacing/>
        <w:jc w:val="center"/>
        <w:rPr>
          <w:rFonts w:ascii="Times New Roman" w:hAnsi="Times New Roman" w:cs="Times New Roman"/>
          <w:b/>
        </w:rPr>
      </w:pPr>
      <w:r w:rsidRPr="00A24E96">
        <w:rPr>
          <w:rFonts w:ascii="Times New Roman" w:hAnsi="Times New Roman" w:cs="Times New Roman"/>
          <w:b/>
        </w:rPr>
        <w:t>о размере среднемесячного заработка</w:t>
      </w: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rPr>
        <w:t xml:space="preserve">Среднемесячное денежное содержание__________________________________________ </w:t>
      </w: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rPr>
        <w:lastRenderedPageBreak/>
        <w:t>___________________________________________________________________________,</w:t>
      </w:r>
    </w:p>
    <w:p w:rsidR="00030F2C" w:rsidRPr="00A24E96" w:rsidRDefault="00030F2C" w:rsidP="00030F2C">
      <w:pPr>
        <w:spacing w:line="240" w:lineRule="atLeast"/>
        <w:contextualSpacing/>
        <w:jc w:val="both"/>
        <w:rPr>
          <w:rFonts w:ascii="Times New Roman" w:hAnsi="Times New Roman" w:cs="Times New Roman"/>
          <w:sz w:val="16"/>
          <w:szCs w:val="16"/>
        </w:rPr>
      </w:pPr>
      <w:r w:rsidRPr="00A24E96">
        <w:rPr>
          <w:rFonts w:ascii="Times New Roman" w:hAnsi="Times New Roman" w:cs="Times New Roman"/>
          <w:sz w:val="16"/>
          <w:szCs w:val="16"/>
        </w:rPr>
        <w:t xml:space="preserve">                                                                                              (фамилия, имя, отчество)</w:t>
      </w: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rPr>
        <w:t xml:space="preserve">замещавшему(ей) должность муниципальной службы_____________________________ </w:t>
      </w:r>
    </w:p>
    <w:p w:rsidR="00030F2C" w:rsidRPr="00A24E96" w:rsidRDefault="00030F2C" w:rsidP="00030F2C">
      <w:pPr>
        <w:spacing w:line="240" w:lineRule="atLeast"/>
        <w:contextualSpacing/>
        <w:jc w:val="both"/>
        <w:rPr>
          <w:rFonts w:ascii="Times New Roman" w:hAnsi="Times New Roman" w:cs="Times New Roman"/>
          <w:sz w:val="16"/>
          <w:szCs w:val="16"/>
        </w:rPr>
      </w:pPr>
      <w:r w:rsidRPr="00A24E96">
        <w:rPr>
          <w:rFonts w:ascii="Times New Roman" w:hAnsi="Times New Roman" w:cs="Times New Roman"/>
          <w:sz w:val="16"/>
          <w:szCs w:val="16"/>
        </w:rPr>
        <w:t xml:space="preserve">                                                                                                                                          (наименование должности,</w:t>
      </w: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rPr>
        <w:t xml:space="preserve">____________________________________________________________________________ </w:t>
      </w: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sz w:val="16"/>
          <w:szCs w:val="16"/>
        </w:rPr>
        <w:t xml:space="preserve">                                                        структурного подразделения муниципального органа)</w:t>
      </w:r>
      <w:r w:rsidRPr="00A24E96">
        <w:rPr>
          <w:rFonts w:ascii="Times New Roman" w:hAnsi="Times New Roman" w:cs="Times New Roman"/>
        </w:rPr>
        <w:t xml:space="preserve"> </w:t>
      </w:r>
    </w:p>
    <w:p w:rsidR="00030F2C" w:rsidRPr="00A24E96" w:rsidRDefault="00030F2C" w:rsidP="00030F2C">
      <w:pPr>
        <w:spacing w:line="240" w:lineRule="atLeast"/>
        <w:contextualSpacing/>
        <w:jc w:val="both"/>
        <w:rPr>
          <w:rFonts w:ascii="Times New Roman" w:hAnsi="Times New Roman" w:cs="Times New Roman"/>
        </w:rPr>
      </w:pP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rPr>
        <w:t>за период с «__</w:t>
      </w:r>
      <w:proofErr w:type="gramStart"/>
      <w:r w:rsidRPr="00A24E96">
        <w:rPr>
          <w:rFonts w:ascii="Times New Roman" w:hAnsi="Times New Roman" w:cs="Times New Roman"/>
        </w:rPr>
        <w:t>_»_</w:t>
      </w:r>
      <w:proofErr w:type="gramEnd"/>
      <w:r w:rsidRPr="00A24E96">
        <w:rPr>
          <w:rFonts w:ascii="Times New Roman" w:hAnsi="Times New Roman" w:cs="Times New Roman"/>
        </w:rPr>
        <w:t>_________20__г. по «___»___________20__г. составило:</w:t>
      </w:r>
    </w:p>
    <w:p w:rsidR="00030F2C" w:rsidRPr="00A24E96" w:rsidRDefault="00030F2C" w:rsidP="00030F2C">
      <w:pPr>
        <w:spacing w:line="240" w:lineRule="atLeast"/>
        <w:contextualSpacing/>
        <w:jc w:val="both"/>
        <w:rPr>
          <w:rFonts w:ascii="Times New Roman" w:hAnsi="Times New Roman" w:cs="Times New Roman"/>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gridCol w:w="1985"/>
        <w:gridCol w:w="1417"/>
        <w:gridCol w:w="1276"/>
      </w:tblGrid>
      <w:tr w:rsidR="00030F2C" w:rsidRPr="00A24E96" w:rsidTr="00F540A5">
        <w:tc>
          <w:tcPr>
            <w:tcW w:w="5807" w:type="dxa"/>
            <w:vMerge w:val="restart"/>
          </w:tcPr>
          <w:p w:rsidR="00030F2C" w:rsidRPr="00A24E96" w:rsidRDefault="00030F2C" w:rsidP="00F540A5">
            <w:pPr>
              <w:widowControl w:val="0"/>
              <w:autoSpaceDE w:val="0"/>
              <w:autoSpaceDN w:val="0"/>
              <w:adjustRightInd w:val="0"/>
              <w:jc w:val="center"/>
              <w:rPr>
                <w:rFonts w:ascii="Times New Roman" w:hAnsi="Times New Roman" w:cs="Times New Roman"/>
                <w:sz w:val="20"/>
                <w:szCs w:val="20"/>
              </w:rPr>
            </w:pPr>
          </w:p>
        </w:tc>
        <w:tc>
          <w:tcPr>
            <w:tcW w:w="1985" w:type="dxa"/>
            <w:vMerge w:val="restart"/>
          </w:tcPr>
          <w:p w:rsidR="00030F2C" w:rsidRPr="00A24E96" w:rsidRDefault="00030F2C" w:rsidP="00F540A5">
            <w:pPr>
              <w:widowControl w:val="0"/>
              <w:autoSpaceDE w:val="0"/>
              <w:autoSpaceDN w:val="0"/>
              <w:adjustRightInd w:val="0"/>
              <w:jc w:val="center"/>
              <w:rPr>
                <w:rFonts w:ascii="Times New Roman" w:hAnsi="Times New Roman" w:cs="Times New Roman"/>
                <w:sz w:val="20"/>
                <w:szCs w:val="20"/>
              </w:rPr>
            </w:pPr>
            <w:r w:rsidRPr="00A24E96">
              <w:rPr>
                <w:rFonts w:ascii="Times New Roman" w:hAnsi="Times New Roman" w:cs="Times New Roman"/>
                <w:sz w:val="20"/>
                <w:szCs w:val="20"/>
              </w:rPr>
              <w:t>За 12 месяцев, рублей</w:t>
            </w:r>
          </w:p>
        </w:tc>
        <w:tc>
          <w:tcPr>
            <w:tcW w:w="2693" w:type="dxa"/>
            <w:gridSpan w:val="2"/>
          </w:tcPr>
          <w:p w:rsidR="00030F2C" w:rsidRPr="00A24E96" w:rsidRDefault="00030F2C" w:rsidP="00F540A5">
            <w:pPr>
              <w:widowControl w:val="0"/>
              <w:autoSpaceDE w:val="0"/>
              <w:autoSpaceDN w:val="0"/>
              <w:adjustRightInd w:val="0"/>
              <w:jc w:val="center"/>
              <w:rPr>
                <w:rFonts w:ascii="Times New Roman" w:hAnsi="Times New Roman" w:cs="Times New Roman"/>
                <w:sz w:val="20"/>
                <w:szCs w:val="20"/>
              </w:rPr>
            </w:pPr>
            <w:r w:rsidRPr="00A24E96">
              <w:rPr>
                <w:rFonts w:ascii="Times New Roman" w:hAnsi="Times New Roman" w:cs="Times New Roman"/>
                <w:sz w:val="20"/>
                <w:szCs w:val="20"/>
              </w:rPr>
              <w:t>В месяц</w:t>
            </w:r>
          </w:p>
        </w:tc>
      </w:tr>
      <w:tr w:rsidR="00030F2C" w:rsidRPr="00A24E96" w:rsidTr="00F540A5">
        <w:tc>
          <w:tcPr>
            <w:tcW w:w="5807" w:type="dxa"/>
            <w:vMerge/>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985" w:type="dxa"/>
            <w:vMerge/>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процентов</w:t>
            </w: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рублей</w:t>
            </w: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Среднемесячный заработок:</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1)должностной оклад</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center"/>
              <w:rPr>
                <w:rFonts w:ascii="Times New Roman" w:hAnsi="Times New Roman" w:cs="Times New Roman"/>
                <w:sz w:val="20"/>
                <w:szCs w:val="20"/>
              </w:rPr>
            </w:pPr>
            <w:r w:rsidRPr="00A24E96">
              <w:rPr>
                <w:rFonts w:ascii="Times New Roman" w:hAnsi="Times New Roman" w:cs="Times New Roman"/>
                <w:sz w:val="20"/>
                <w:szCs w:val="20"/>
              </w:rPr>
              <w:t>-</w:t>
            </w: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2)ежемесячная надбавка за классный чин</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3)ежемесячная надбавка за особые условия муниципальной службы</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4)ежемесячная надбавка за выслугу лет</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5)ежемесячное денежное поощрение</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6)ежемесячная процентная надбавка к должностному окладу за работу со сведениями, составляющими государственную тайну</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7)премии</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8)единовременная выплата при предоставлении ежегодного оплачиваемого отпуска</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9)материальная помощь</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center"/>
              <w:rPr>
                <w:rFonts w:ascii="Times New Roman" w:hAnsi="Times New Roman" w:cs="Times New Roman"/>
                <w:sz w:val="20"/>
                <w:szCs w:val="20"/>
              </w:rPr>
            </w:pPr>
            <w:r w:rsidRPr="00A24E96">
              <w:rPr>
                <w:rFonts w:ascii="Times New Roman" w:hAnsi="Times New Roman" w:cs="Times New Roman"/>
                <w:sz w:val="20"/>
                <w:szCs w:val="20"/>
              </w:rPr>
              <w:t>-</w:t>
            </w: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 xml:space="preserve">10)районный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r w:rsidR="00030F2C" w:rsidRPr="00A24E96" w:rsidTr="00F540A5">
        <w:tc>
          <w:tcPr>
            <w:tcW w:w="5807"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r w:rsidRPr="00A24E96">
              <w:rPr>
                <w:rFonts w:ascii="Times New Roman" w:hAnsi="Times New Roman" w:cs="Times New Roman"/>
                <w:sz w:val="20"/>
                <w:szCs w:val="20"/>
              </w:rPr>
              <w:t>Итого</w:t>
            </w:r>
          </w:p>
        </w:tc>
        <w:tc>
          <w:tcPr>
            <w:tcW w:w="1985"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c>
          <w:tcPr>
            <w:tcW w:w="1417" w:type="dxa"/>
          </w:tcPr>
          <w:p w:rsidR="00030F2C" w:rsidRPr="00A24E96" w:rsidRDefault="00030F2C" w:rsidP="00F540A5">
            <w:pPr>
              <w:widowControl w:val="0"/>
              <w:autoSpaceDE w:val="0"/>
              <w:autoSpaceDN w:val="0"/>
              <w:adjustRightInd w:val="0"/>
              <w:jc w:val="center"/>
              <w:rPr>
                <w:rFonts w:ascii="Times New Roman" w:hAnsi="Times New Roman" w:cs="Times New Roman"/>
                <w:sz w:val="20"/>
                <w:szCs w:val="20"/>
              </w:rPr>
            </w:pPr>
            <w:r w:rsidRPr="00A24E96">
              <w:rPr>
                <w:rFonts w:ascii="Times New Roman" w:hAnsi="Times New Roman" w:cs="Times New Roman"/>
                <w:sz w:val="20"/>
                <w:szCs w:val="20"/>
              </w:rPr>
              <w:t>-</w:t>
            </w:r>
          </w:p>
        </w:tc>
        <w:tc>
          <w:tcPr>
            <w:tcW w:w="1276" w:type="dxa"/>
          </w:tcPr>
          <w:p w:rsidR="00030F2C" w:rsidRPr="00A24E96" w:rsidRDefault="00030F2C" w:rsidP="00F540A5">
            <w:pPr>
              <w:widowControl w:val="0"/>
              <w:autoSpaceDE w:val="0"/>
              <w:autoSpaceDN w:val="0"/>
              <w:adjustRightInd w:val="0"/>
              <w:jc w:val="both"/>
              <w:rPr>
                <w:rFonts w:ascii="Times New Roman" w:hAnsi="Times New Roman" w:cs="Times New Roman"/>
                <w:sz w:val="20"/>
                <w:szCs w:val="20"/>
              </w:rPr>
            </w:pPr>
          </w:p>
        </w:tc>
      </w:tr>
    </w:tbl>
    <w:p w:rsidR="00030F2C" w:rsidRPr="00A24E96" w:rsidRDefault="00030F2C" w:rsidP="00030F2C">
      <w:pPr>
        <w:rPr>
          <w:rFonts w:ascii="Times New Roman" w:hAnsi="Times New Roman" w:cs="Times New Roman"/>
        </w:rPr>
      </w:pP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rPr>
        <w:t xml:space="preserve">Руководитель                                                   ________________    __________________ </w:t>
      </w:r>
    </w:p>
    <w:p w:rsidR="00030F2C" w:rsidRPr="004E2C02" w:rsidRDefault="00030F2C" w:rsidP="00030F2C">
      <w:pPr>
        <w:spacing w:line="240" w:lineRule="atLeast"/>
        <w:contextualSpacing/>
        <w:jc w:val="both"/>
        <w:rPr>
          <w:rFonts w:ascii="Times New Roman" w:hAnsi="Times New Roman" w:cs="Times New Roman"/>
          <w:sz w:val="16"/>
          <w:szCs w:val="16"/>
        </w:rPr>
      </w:pPr>
      <w:r w:rsidRPr="00A24E96">
        <w:rPr>
          <w:rFonts w:ascii="Times New Roman" w:hAnsi="Times New Roman" w:cs="Times New Roman"/>
        </w:rPr>
        <w:t xml:space="preserve">                                                               </w:t>
      </w:r>
      <w:r w:rsidRPr="00A24E96">
        <w:rPr>
          <w:rFonts w:ascii="Times New Roman" w:hAnsi="Times New Roman" w:cs="Times New Roman"/>
          <w:sz w:val="16"/>
          <w:szCs w:val="16"/>
        </w:rPr>
        <w:t xml:space="preserve">                               (</w:t>
      </w:r>
      <w:proofErr w:type="gramStart"/>
      <w:r w:rsidRPr="00A24E96">
        <w:rPr>
          <w:rFonts w:ascii="Times New Roman" w:hAnsi="Times New Roman" w:cs="Times New Roman"/>
          <w:sz w:val="16"/>
          <w:szCs w:val="16"/>
        </w:rPr>
        <w:t xml:space="preserve">подпись)   </w:t>
      </w:r>
      <w:proofErr w:type="gramEnd"/>
      <w:r w:rsidRPr="00A24E96">
        <w:rPr>
          <w:rFonts w:ascii="Times New Roman" w:hAnsi="Times New Roman" w:cs="Times New Roman"/>
          <w:sz w:val="16"/>
          <w:szCs w:val="16"/>
        </w:rPr>
        <w:t xml:space="preserve">                                        (ФИО</w:t>
      </w:r>
      <w:r>
        <w:rPr>
          <w:rFonts w:ascii="Times New Roman" w:hAnsi="Times New Roman" w:cs="Times New Roman"/>
          <w:sz w:val="16"/>
          <w:szCs w:val="16"/>
        </w:rPr>
        <w:t>)</w:t>
      </w:r>
      <w:r w:rsidRPr="00A24E96">
        <w:rPr>
          <w:rFonts w:ascii="Times New Roman" w:hAnsi="Times New Roman" w:cs="Times New Roman"/>
        </w:rPr>
        <w:t xml:space="preserve">                    </w:t>
      </w: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rPr>
        <w:t>Главный бухгалтер                                           ________________   __________________</w:t>
      </w:r>
    </w:p>
    <w:p w:rsidR="00030F2C" w:rsidRPr="00C47324" w:rsidRDefault="00030F2C" w:rsidP="00030F2C">
      <w:pPr>
        <w:spacing w:line="240" w:lineRule="atLeast"/>
        <w:contextualSpacing/>
        <w:jc w:val="both"/>
        <w:rPr>
          <w:rFonts w:ascii="Times New Roman" w:hAnsi="Times New Roman" w:cs="Times New Roman"/>
          <w:sz w:val="16"/>
          <w:szCs w:val="16"/>
        </w:rPr>
      </w:pPr>
      <w:r w:rsidRPr="00A24E96">
        <w:rPr>
          <w:rFonts w:ascii="Times New Roman" w:hAnsi="Times New Roman" w:cs="Times New Roman"/>
          <w:sz w:val="16"/>
          <w:szCs w:val="16"/>
        </w:rPr>
        <w:t xml:space="preserve">        </w:t>
      </w:r>
      <w:r>
        <w:rPr>
          <w:rFonts w:ascii="Times New Roman" w:hAnsi="Times New Roman" w:cs="Times New Roman"/>
          <w:sz w:val="16"/>
          <w:szCs w:val="16"/>
        </w:rPr>
        <w:t>МП</w:t>
      </w:r>
      <w:r w:rsidRPr="00A24E96">
        <w:rPr>
          <w:rFonts w:ascii="Times New Roman" w:hAnsi="Times New Roman" w:cs="Times New Roman"/>
          <w:sz w:val="16"/>
          <w:szCs w:val="16"/>
        </w:rPr>
        <w:t xml:space="preserve">                                                                                                                             </w:t>
      </w:r>
      <w:proofErr w:type="gramStart"/>
      <w:r w:rsidRPr="00A24E96">
        <w:rPr>
          <w:rFonts w:ascii="Times New Roman" w:hAnsi="Times New Roman" w:cs="Times New Roman"/>
          <w:sz w:val="16"/>
          <w:szCs w:val="16"/>
        </w:rPr>
        <w:t xml:space="preserve">   (</w:t>
      </w:r>
      <w:proofErr w:type="gramEnd"/>
      <w:r w:rsidRPr="00A24E96">
        <w:rPr>
          <w:rFonts w:ascii="Times New Roman" w:hAnsi="Times New Roman" w:cs="Times New Roman"/>
          <w:sz w:val="16"/>
          <w:szCs w:val="16"/>
        </w:rPr>
        <w:t>подпись)                                            (ФИ</w:t>
      </w:r>
      <w:r>
        <w:rPr>
          <w:rFonts w:ascii="Times New Roman" w:hAnsi="Times New Roman" w:cs="Times New Roman"/>
          <w:sz w:val="16"/>
          <w:szCs w:val="16"/>
        </w:rPr>
        <w:t>О)</w:t>
      </w:r>
    </w:p>
    <w:p w:rsidR="00030F2C" w:rsidRDefault="00030F2C" w:rsidP="00030F2C">
      <w:pPr>
        <w:autoSpaceDE w:val="0"/>
        <w:autoSpaceDN w:val="0"/>
        <w:adjustRightInd w:val="0"/>
        <w:jc w:val="right"/>
        <w:outlineLvl w:val="1"/>
        <w:rPr>
          <w:rFonts w:ascii="Times New Roman" w:hAnsi="Times New Roman" w:cs="Times New Roman"/>
        </w:rPr>
      </w:pPr>
    </w:p>
    <w:p w:rsidR="00030F2C" w:rsidRPr="00A24E96" w:rsidRDefault="00030F2C" w:rsidP="00030F2C">
      <w:pPr>
        <w:autoSpaceDE w:val="0"/>
        <w:autoSpaceDN w:val="0"/>
        <w:adjustRightInd w:val="0"/>
        <w:jc w:val="right"/>
        <w:outlineLvl w:val="1"/>
        <w:rPr>
          <w:rFonts w:ascii="Times New Roman" w:hAnsi="Times New Roman" w:cs="Times New Roman"/>
        </w:rPr>
      </w:pPr>
      <w:r w:rsidRPr="00A24E96">
        <w:rPr>
          <w:rFonts w:ascii="Times New Roman" w:hAnsi="Times New Roman" w:cs="Times New Roman"/>
        </w:rPr>
        <w:t>Приложение № 3</w:t>
      </w:r>
    </w:p>
    <w:p w:rsidR="00030F2C" w:rsidRPr="00A24E96" w:rsidRDefault="00030F2C" w:rsidP="00030F2C">
      <w:pPr>
        <w:autoSpaceDE w:val="0"/>
        <w:autoSpaceDN w:val="0"/>
        <w:adjustRightInd w:val="0"/>
        <w:jc w:val="right"/>
        <w:rPr>
          <w:rFonts w:ascii="Times New Roman" w:hAnsi="Times New Roman" w:cs="Times New Roman"/>
        </w:rPr>
      </w:pPr>
      <w:r w:rsidRPr="00A24E96">
        <w:rPr>
          <w:rFonts w:ascii="Times New Roman" w:hAnsi="Times New Roman" w:cs="Times New Roman"/>
        </w:rPr>
        <w:t xml:space="preserve">                                                                                                                        к Положению </w:t>
      </w:r>
    </w:p>
    <w:p w:rsidR="00030F2C" w:rsidRPr="00A24E96" w:rsidRDefault="00030F2C" w:rsidP="00030F2C">
      <w:pPr>
        <w:jc w:val="both"/>
        <w:rPr>
          <w:rFonts w:ascii="Times New Roman" w:hAnsi="Times New Roman" w:cs="Times New Roman"/>
        </w:rPr>
      </w:pPr>
      <w:r w:rsidRPr="00A24E96">
        <w:rPr>
          <w:rFonts w:ascii="Times New Roman" w:hAnsi="Times New Roman" w:cs="Times New Roman"/>
        </w:rPr>
        <w:t>«__</w:t>
      </w:r>
      <w:proofErr w:type="gramStart"/>
      <w:r w:rsidRPr="00A24E96">
        <w:rPr>
          <w:rFonts w:ascii="Times New Roman" w:hAnsi="Times New Roman" w:cs="Times New Roman"/>
        </w:rPr>
        <w:t>_»_</w:t>
      </w:r>
      <w:proofErr w:type="gramEnd"/>
      <w:r w:rsidRPr="00A24E96">
        <w:rPr>
          <w:rFonts w:ascii="Times New Roman" w:hAnsi="Times New Roman" w:cs="Times New Roman"/>
        </w:rPr>
        <w:t>_______20__г.</w:t>
      </w:r>
    </w:p>
    <w:p w:rsidR="00030F2C" w:rsidRPr="00A24E96" w:rsidRDefault="00030F2C" w:rsidP="00030F2C">
      <w:pPr>
        <w:spacing w:line="240" w:lineRule="atLeast"/>
        <w:contextualSpacing/>
        <w:jc w:val="center"/>
        <w:rPr>
          <w:rFonts w:ascii="Times New Roman" w:hAnsi="Times New Roman" w:cs="Times New Roman"/>
          <w:b/>
        </w:rPr>
      </w:pPr>
      <w:r w:rsidRPr="00A24E96">
        <w:rPr>
          <w:rFonts w:ascii="Times New Roman" w:hAnsi="Times New Roman" w:cs="Times New Roman"/>
          <w:b/>
        </w:rPr>
        <w:t>Справка №___</w:t>
      </w:r>
    </w:p>
    <w:p w:rsidR="00030F2C" w:rsidRPr="00A24E96" w:rsidRDefault="00030F2C" w:rsidP="00030F2C">
      <w:pPr>
        <w:spacing w:line="240" w:lineRule="atLeast"/>
        <w:contextualSpacing/>
        <w:jc w:val="center"/>
        <w:rPr>
          <w:rFonts w:ascii="Times New Roman" w:hAnsi="Times New Roman" w:cs="Times New Roman"/>
          <w:b/>
        </w:rPr>
      </w:pPr>
      <w:r w:rsidRPr="00A24E96">
        <w:rPr>
          <w:rFonts w:ascii="Times New Roman" w:hAnsi="Times New Roman" w:cs="Times New Roman"/>
          <w:b/>
        </w:rPr>
        <w:t>о периодах службы работы (учитываемых) для назначения</w:t>
      </w:r>
    </w:p>
    <w:p w:rsidR="00030F2C" w:rsidRPr="00A24E96" w:rsidRDefault="00030F2C" w:rsidP="00030F2C">
      <w:pPr>
        <w:spacing w:line="240" w:lineRule="atLeast"/>
        <w:contextualSpacing/>
        <w:jc w:val="center"/>
        <w:rPr>
          <w:rFonts w:ascii="Times New Roman" w:hAnsi="Times New Roman" w:cs="Times New Roman"/>
          <w:b/>
        </w:rPr>
      </w:pPr>
      <w:r w:rsidRPr="00A24E96">
        <w:rPr>
          <w:rFonts w:ascii="Times New Roman" w:hAnsi="Times New Roman" w:cs="Times New Roman"/>
          <w:b/>
        </w:rPr>
        <w:t>пенсии за выслугу лет</w:t>
      </w:r>
    </w:p>
    <w:p w:rsidR="00030F2C" w:rsidRPr="00A24E96" w:rsidRDefault="00030F2C" w:rsidP="00030F2C">
      <w:pPr>
        <w:spacing w:line="240" w:lineRule="atLeast"/>
        <w:contextualSpacing/>
        <w:jc w:val="center"/>
        <w:rPr>
          <w:rFonts w:ascii="Times New Roman" w:hAnsi="Times New Roman" w:cs="Times New Roman"/>
        </w:rPr>
      </w:pP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rPr>
        <w:t>Выдана________________________________________________________________,</w:t>
      </w:r>
    </w:p>
    <w:p w:rsidR="00030F2C" w:rsidRPr="00A24E96" w:rsidRDefault="00030F2C" w:rsidP="00030F2C">
      <w:pPr>
        <w:spacing w:line="240" w:lineRule="atLeast"/>
        <w:contextualSpacing/>
        <w:jc w:val="center"/>
        <w:rPr>
          <w:rFonts w:ascii="Times New Roman" w:hAnsi="Times New Roman" w:cs="Times New Roman"/>
          <w:sz w:val="16"/>
          <w:szCs w:val="16"/>
        </w:rPr>
      </w:pPr>
      <w:r w:rsidRPr="00A24E96">
        <w:rPr>
          <w:rFonts w:ascii="Times New Roman" w:hAnsi="Times New Roman" w:cs="Times New Roman"/>
          <w:sz w:val="16"/>
          <w:szCs w:val="16"/>
        </w:rPr>
        <w:t>(фамилия, имя, отчество)</w:t>
      </w: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rPr>
        <w:t xml:space="preserve">замещавшему(ей) должность______________________________________________      </w:t>
      </w: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rPr>
        <w:t>_______________________________________________________________________,</w:t>
      </w:r>
    </w:p>
    <w:p w:rsidR="00030F2C" w:rsidRPr="00A24E96" w:rsidRDefault="00030F2C" w:rsidP="00030F2C">
      <w:pPr>
        <w:spacing w:line="240" w:lineRule="atLeast"/>
        <w:contextualSpacing/>
        <w:jc w:val="center"/>
        <w:rPr>
          <w:rFonts w:ascii="Times New Roman" w:hAnsi="Times New Roman" w:cs="Times New Roman"/>
          <w:sz w:val="16"/>
          <w:szCs w:val="16"/>
        </w:rPr>
      </w:pPr>
      <w:r w:rsidRPr="00A24E96">
        <w:rPr>
          <w:rFonts w:ascii="Times New Roman" w:hAnsi="Times New Roman" w:cs="Times New Roman"/>
          <w:sz w:val="16"/>
          <w:szCs w:val="16"/>
        </w:rPr>
        <w:t>(наименование должности, структурного подразделения муниципального органа)</w:t>
      </w:r>
    </w:p>
    <w:p w:rsidR="00030F2C" w:rsidRPr="00A24E96" w:rsidRDefault="00030F2C" w:rsidP="00030F2C">
      <w:pPr>
        <w:spacing w:line="240" w:lineRule="atLeast"/>
        <w:contextualSpacing/>
        <w:jc w:val="both"/>
        <w:rPr>
          <w:rFonts w:ascii="Times New Roman" w:hAnsi="Times New Roman" w:cs="Times New Roman"/>
        </w:rPr>
      </w:pPr>
      <w:r w:rsidRPr="00A24E96">
        <w:rPr>
          <w:rFonts w:ascii="Times New Roman" w:hAnsi="Times New Roman" w:cs="Times New Roman"/>
        </w:rPr>
        <w:t>дающую право на пенсию за выслугу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880"/>
        <w:gridCol w:w="496"/>
        <w:gridCol w:w="709"/>
        <w:gridCol w:w="709"/>
        <w:gridCol w:w="1134"/>
        <w:gridCol w:w="567"/>
        <w:gridCol w:w="567"/>
        <w:gridCol w:w="567"/>
        <w:gridCol w:w="567"/>
        <w:gridCol w:w="567"/>
        <w:gridCol w:w="567"/>
        <w:gridCol w:w="567"/>
        <w:gridCol w:w="615"/>
        <w:gridCol w:w="626"/>
      </w:tblGrid>
      <w:tr w:rsidR="00030F2C" w:rsidRPr="00A24E96" w:rsidTr="00F540A5">
        <w:trPr>
          <w:trHeight w:val="398"/>
        </w:trPr>
        <w:tc>
          <w:tcPr>
            <w:tcW w:w="433" w:type="dxa"/>
            <w:vMerge w:val="restart"/>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 п/п</w:t>
            </w:r>
          </w:p>
        </w:tc>
        <w:tc>
          <w:tcPr>
            <w:tcW w:w="880" w:type="dxa"/>
            <w:vMerge w:val="restart"/>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 записи в трудовой книжке</w:t>
            </w:r>
          </w:p>
        </w:tc>
        <w:tc>
          <w:tcPr>
            <w:tcW w:w="1914" w:type="dxa"/>
            <w:gridSpan w:val="3"/>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Дата</w:t>
            </w:r>
          </w:p>
        </w:tc>
        <w:tc>
          <w:tcPr>
            <w:tcW w:w="1134" w:type="dxa"/>
            <w:vMerge w:val="restart"/>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Наименование организации, должности</w:t>
            </w:r>
          </w:p>
        </w:tc>
        <w:tc>
          <w:tcPr>
            <w:tcW w:w="3402" w:type="dxa"/>
            <w:gridSpan w:val="6"/>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Продолжительность службы (работы)</w:t>
            </w:r>
          </w:p>
        </w:tc>
        <w:tc>
          <w:tcPr>
            <w:tcW w:w="1808" w:type="dxa"/>
            <w:gridSpan w:val="3"/>
            <w:vMerge w:val="restart"/>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Стаж муниципальной службы, принимаемый для расчета пенсии за выслугу лет *</w:t>
            </w:r>
          </w:p>
        </w:tc>
      </w:tr>
      <w:tr w:rsidR="00030F2C" w:rsidRPr="00A24E96" w:rsidTr="00F540A5">
        <w:tc>
          <w:tcPr>
            <w:tcW w:w="433" w:type="dxa"/>
            <w:vMerge/>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880" w:type="dxa"/>
            <w:vMerge/>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496" w:type="dxa"/>
            <w:vMerge w:val="restart"/>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год</w:t>
            </w:r>
          </w:p>
        </w:tc>
        <w:tc>
          <w:tcPr>
            <w:tcW w:w="709" w:type="dxa"/>
            <w:vMerge w:val="restart"/>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месяц</w:t>
            </w:r>
          </w:p>
        </w:tc>
        <w:tc>
          <w:tcPr>
            <w:tcW w:w="709" w:type="dxa"/>
            <w:vMerge w:val="restart"/>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число</w:t>
            </w:r>
          </w:p>
        </w:tc>
        <w:tc>
          <w:tcPr>
            <w:tcW w:w="1134" w:type="dxa"/>
            <w:vMerge/>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1701" w:type="dxa"/>
            <w:gridSpan w:val="3"/>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в календарном исчислении</w:t>
            </w:r>
          </w:p>
        </w:tc>
        <w:tc>
          <w:tcPr>
            <w:tcW w:w="1701" w:type="dxa"/>
            <w:gridSpan w:val="3"/>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в льготном исчислении*</w:t>
            </w:r>
          </w:p>
        </w:tc>
        <w:tc>
          <w:tcPr>
            <w:tcW w:w="1808" w:type="dxa"/>
            <w:gridSpan w:val="3"/>
            <w:vMerge/>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r>
      <w:tr w:rsidR="00030F2C" w:rsidRPr="00A24E96" w:rsidTr="00F540A5">
        <w:trPr>
          <w:trHeight w:val="324"/>
        </w:trPr>
        <w:tc>
          <w:tcPr>
            <w:tcW w:w="433" w:type="dxa"/>
            <w:vMerge/>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880" w:type="dxa"/>
            <w:vMerge/>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496" w:type="dxa"/>
            <w:vMerge/>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709" w:type="dxa"/>
            <w:vMerge/>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709" w:type="dxa"/>
            <w:vMerge/>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1134" w:type="dxa"/>
            <w:vMerge/>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лет</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мес.</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дней</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лет</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мес.</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дней</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лет</w:t>
            </w:r>
          </w:p>
        </w:tc>
        <w:tc>
          <w:tcPr>
            <w:tcW w:w="615"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мес.</w:t>
            </w:r>
          </w:p>
        </w:tc>
        <w:tc>
          <w:tcPr>
            <w:tcW w:w="626"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дней</w:t>
            </w:r>
          </w:p>
        </w:tc>
      </w:tr>
      <w:tr w:rsidR="00030F2C" w:rsidRPr="00A24E96" w:rsidTr="00F540A5">
        <w:trPr>
          <w:trHeight w:val="272"/>
        </w:trPr>
        <w:tc>
          <w:tcPr>
            <w:tcW w:w="433"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1</w:t>
            </w:r>
          </w:p>
        </w:tc>
        <w:tc>
          <w:tcPr>
            <w:tcW w:w="880"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2</w:t>
            </w:r>
          </w:p>
        </w:tc>
        <w:tc>
          <w:tcPr>
            <w:tcW w:w="496"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3</w:t>
            </w:r>
          </w:p>
        </w:tc>
        <w:tc>
          <w:tcPr>
            <w:tcW w:w="709"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4</w:t>
            </w:r>
          </w:p>
        </w:tc>
        <w:tc>
          <w:tcPr>
            <w:tcW w:w="709"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5</w:t>
            </w:r>
          </w:p>
        </w:tc>
        <w:tc>
          <w:tcPr>
            <w:tcW w:w="1134"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6</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7</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8</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9</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10</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11</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12</w:t>
            </w: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13</w:t>
            </w:r>
          </w:p>
        </w:tc>
        <w:tc>
          <w:tcPr>
            <w:tcW w:w="615"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14</w:t>
            </w:r>
          </w:p>
        </w:tc>
        <w:tc>
          <w:tcPr>
            <w:tcW w:w="626"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15</w:t>
            </w:r>
          </w:p>
        </w:tc>
      </w:tr>
      <w:tr w:rsidR="00030F2C" w:rsidRPr="00A24E96" w:rsidTr="00F540A5">
        <w:trPr>
          <w:trHeight w:val="272"/>
        </w:trPr>
        <w:tc>
          <w:tcPr>
            <w:tcW w:w="433"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880"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496"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709"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709"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1134"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615"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626"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r>
      <w:tr w:rsidR="00030F2C" w:rsidRPr="00A24E96" w:rsidTr="00F540A5">
        <w:trPr>
          <w:trHeight w:val="272"/>
        </w:trPr>
        <w:tc>
          <w:tcPr>
            <w:tcW w:w="433"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880"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r w:rsidRPr="00A24E96">
              <w:rPr>
                <w:rFonts w:ascii="Times New Roman" w:hAnsi="Times New Roman" w:cs="Times New Roman"/>
                <w:sz w:val="16"/>
                <w:szCs w:val="16"/>
              </w:rPr>
              <w:t>…</w:t>
            </w:r>
          </w:p>
        </w:tc>
        <w:tc>
          <w:tcPr>
            <w:tcW w:w="496"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709"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709"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1134"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615"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626"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r>
      <w:tr w:rsidR="00030F2C" w:rsidRPr="00A24E96" w:rsidTr="00F540A5">
        <w:trPr>
          <w:trHeight w:val="272"/>
        </w:trPr>
        <w:tc>
          <w:tcPr>
            <w:tcW w:w="433"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880"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496"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709"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709"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1134"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567"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615"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c>
          <w:tcPr>
            <w:tcW w:w="626" w:type="dxa"/>
          </w:tcPr>
          <w:p w:rsidR="00030F2C" w:rsidRPr="00A24E96" w:rsidRDefault="00030F2C" w:rsidP="00F540A5">
            <w:pPr>
              <w:widowControl w:val="0"/>
              <w:autoSpaceDE w:val="0"/>
              <w:autoSpaceDN w:val="0"/>
              <w:adjustRightInd w:val="0"/>
              <w:jc w:val="center"/>
              <w:rPr>
                <w:rFonts w:ascii="Times New Roman" w:hAnsi="Times New Roman" w:cs="Times New Roman"/>
                <w:sz w:val="16"/>
                <w:szCs w:val="16"/>
              </w:rPr>
            </w:pPr>
          </w:p>
        </w:tc>
      </w:tr>
    </w:tbl>
    <w:p w:rsidR="00030F2C" w:rsidRPr="00A24E96" w:rsidRDefault="00030F2C" w:rsidP="00030F2C">
      <w:pPr>
        <w:jc w:val="both"/>
        <w:rPr>
          <w:rFonts w:ascii="Times New Roman" w:hAnsi="Times New Roman" w:cs="Times New Roman"/>
        </w:rPr>
      </w:pPr>
    </w:p>
    <w:p w:rsidR="00030F2C" w:rsidRPr="00A24E96" w:rsidRDefault="00030F2C" w:rsidP="00030F2C">
      <w:pPr>
        <w:jc w:val="both"/>
        <w:rPr>
          <w:rFonts w:ascii="Times New Roman" w:hAnsi="Times New Roman" w:cs="Times New Roman"/>
        </w:rPr>
      </w:pPr>
      <w:r w:rsidRPr="00A24E96">
        <w:rPr>
          <w:rFonts w:ascii="Times New Roman" w:hAnsi="Times New Roman" w:cs="Times New Roman"/>
        </w:rPr>
        <w:t xml:space="preserve">Общий стаж муниципальной службы, дающий право на пенсию за выслугу </w:t>
      </w:r>
      <w:proofErr w:type="gramStart"/>
      <w:r w:rsidRPr="00A24E96">
        <w:rPr>
          <w:rFonts w:ascii="Times New Roman" w:hAnsi="Times New Roman" w:cs="Times New Roman"/>
        </w:rPr>
        <w:t>лет</w:t>
      </w:r>
      <w:proofErr w:type="gramEnd"/>
      <w:r w:rsidRPr="00A24E96">
        <w:rPr>
          <w:rFonts w:ascii="Times New Roman" w:hAnsi="Times New Roman" w:cs="Times New Roman"/>
        </w:rPr>
        <w:t xml:space="preserve"> составляет:</w:t>
      </w:r>
    </w:p>
    <w:p w:rsidR="00030F2C" w:rsidRPr="00A24E96" w:rsidRDefault="00030F2C" w:rsidP="00030F2C">
      <w:pPr>
        <w:jc w:val="both"/>
        <w:rPr>
          <w:rFonts w:ascii="Times New Roman" w:hAnsi="Times New Roman" w:cs="Times New Roman"/>
        </w:rPr>
      </w:pPr>
      <w:r w:rsidRPr="00A24E96">
        <w:rPr>
          <w:rFonts w:ascii="Times New Roman" w:hAnsi="Times New Roman" w:cs="Times New Roman"/>
        </w:rPr>
        <w:t>_________</w:t>
      </w:r>
      <w:proofErr w:type="spellStart"/>
      <w:r w:rsidRPr="00A24E96">
        <w:rPr>
          <w:rFonts w:ascii="Times New Roman" w:hAnsi="Times New Roman" w:cs="Times New Roman"/>
        </w:rPr>
        <w:t>лет_________месяцев_______дней</w:t>
      </w:r>
      <w:proofErr w:type="spellEnd"/>
      <w:r w:rsidRPr="00A24E96">
        <w:rPr>
          <w:rFonts w:ascii="Times New Roman" w:hAnsi="Times New Roman" w:cs="Times New Roman"/>
        </w:rPr>
        <w:t>.</w:t>
      </w:r>
    </w:p>
    <w:p w:rsidR="00030F2C" w:rsidRPr="00A24E96" w:rsidRDefault="00030F2C" w:rsidP="00030F2C">
      <w:pPr>
        <w:jc w:val="both"/>
        <w:rPr>
          <w:rFonts w:ascii="Times New Roman" w:hAnsi="Times New Roman" w:cs="Times New Roman"/>
        </w:rPr>
      </w:pPr>
      <w:r w:rsidRPr="00A24E96">
        <w:rPr>
          <w:rFonts w:ascii="Times New Roman" w:hAnsi="Times New Roman" w:cs="Times New Roman"/>
        </w:rPr>
        <w:t xml:space="preserve">Стаж муниципальной службы, необходимый   для назначения пенсии за выслугу лет, в </w:t>
      </w:r>
      <w:proofErr w:type="gramStart"/>
      <w:r w:rsidRPr="00A24E96">
        <w:rPr>
          <w:rFonts w:ascii="Times New Roman" w:hAnsi="Times New Roman" w:cs="Times New Roman"/>
        </w:rPr>
        <w:t>соответствии  с</w:t>
      </w:r>
      <w:proofErr w:type="gramEnd"/>
      <w:r w:rsidRPr="00A24E96">
        <w:rPr>
          <w:rFonts w:ascii="Times New Roman" w:hAnsi="Times New Roman" w:cs="Times New Roman"/>
        </w:rPr>
        <w:t xml:space="preserve"> приложением 2 к Федеральному закону от 15 декабря 2001 года № 166-ФЗ «О государственном пенсионном обеспечении  в Российской Федерации»:</w:t>
      </w:r>
    </w:p>
    <w:p w:rsidR="00030F2C" w:rsidRPr="00A24E96" w:rsidRDefault="00030F2C" w:rsidP="00030F2C">
      <w:pPr>
        <w:jc w:val="both"/>
        <w:rPr>
          <w:rFonts w:ascii="Times New Roman" w:hAnsi="Times New Roman" w:cs="Times New Roman"/>
        </w:rPr>
      </w:pPr>
      <w:r w:rsidRPr="00A24E96">
        <w:rPr>
          <w:rFonts w:ascii="Times New Roman" w:hAnsi="Times New Roman" w:cs="Times New Roman"/>
        </w:rPr>
        <w:t>________</w:t>
      </w:r>
      <w:proofErr w:type="spellStart"/>
      <w:r w:rsidRPr="00A24E96">
        <w:rPr>
          <w:rFonts w:ascii="Times New Roman" w:hAnsi="Times New Roman" w:cs="Times New Roman"/>
        </w:rPr>
        <w:t>лет________месяцев</w:t>
      </w:r>
      <w:proofErr w:type="spellEnd"/>
      <w:r w:rsidRPr="00A24E96">
        <w:rPr>
          <w:rFonts w:ascii="Times New Roman" w:hAnsi="Times New Roman" w:cs="Times New Roman"/>
        </w:rPr>
        <w:t>.</w:t>
      </w:r>
    </w:p>
    <w:p w:rsidR="00030F2C" w:rsidRPr="00A24E96" w:rsidRDefault="00030F2C" w:rsidP="00030F2C">
      <w:pPr>
        <w:jc w:val="both"/>
        <w:rPr>
          <w:rFonts w:ascii="Times New Roman" w:hAnsi="Times New Roman" w:cs="Times New Roman"/>
        </w:rPr>
      </w:pPr>
      <w:r w:rsidRPr="00A24E96">
        <w:rPr>
          <w:rFonts w:ascii="Times New Roman" w:hAnsi="Times New Roman" w:cs="Times New Roman"/>
        </w:rPr>
        <w:t xml:space="preserve">Размер процентов увеличения среднемесячного </w:t>
      </w:r>
      <w:proofErr w:type="gramStart"/>
      <w:r w:rsidRPr="00A24E96">
        <w:rPr>
          <w:rFonts w:ascii="Times New Roman" w:hAnsi="Times New Roman" w:cs="Times New Roman"/>
        </w:rPr>
        <w:t>заработка  за</w:t>
      </w:r>
      <w:proofErr w:type="gramEnd"/>
      <w:r w:rsidRPr="00A24E96">
        <w:rPr>
          <w:rFonts w:ascii="Times New Roman" w:hAnsi="Times New Roman" w:cs="Times New Roman"/>
        </w:rPr>
        <w:t xml:space="preserve"> стаж муниципальной службы сверх стажа, необходимого для начисления пенсии за выслугу лет, в соответствии  с приложением 2 к Федеральному закону от 15 декабря 2001 года № 166-ФЗ «О государственном пенсионном обеспечении  в Российской Федерации» :</w:t>
      </w:r>
    </w:p>
    <w:p w:rsidR="00030F2C" w:rsidRPr="00C47324" w:rsidRDefault="00030F2C" w:rsidP="00030F2C">
      <w:pPr>
        <w:jc w:val="both"/>
        <w:rPr>
          <w:rFonts w:ascii="Times New Roman" w:hAnsi="Times New Roman" w:cs="Times New Roman"/>
        </w:rPr>
      </w:pPr>
      <w:r w:rsidRPr="00A24E96">
        <w:rPr>
          <w:rFonts w:ascii="Times New Roman" w:hAnsi="Times New Roman" w:cs="Times New Roman"/>
        </w:rPr>
        <w:t>(не более 75% среднемесячного заработка муниципального служащего</w:t>
      </w:r>
      <w:proofErr w:type="gramStart"/>
      <w:r w:rsidRPr="00A24E96">
        <w:rPr>
          <w:rFonts w:ascii="Times New Roman" w:hAnsi="Times New Roman" w:cs="Times New Roman"/>
        </w:rPr>
        <w:t>):_</w:t>
      </w:r>
      <w:proofErr w:type="gramEnd"/>
      <w:r w:rsidRPr="00A24E96">
        <w:rPr>
          <w:rFonts w:ascii="Times New Roman" w:hAnsi="Times New Roman" w:cs="Times New Roman"/>
        </w:rPr>
        <w:t>________%</w:t>
      </w:r>
    </w:p>
    <w:p w:rsidR="00030F2C" w:rsidRPr="00A24E96" w:rsidRDefault="00030F2C" w:rsidP="00030F2C">
      <w:pPr>
        <w:jc w:val="both"/>
        <w:rPr>
          <w:rFonts w:ascii="Times New Roman" w:hAnsi="Times New Roman" w:cs="Times New Roman"/>
        </w:rPr>
      </w:pPr>
      <w:r w:rsidRPr="00A24E96">
        <w:rPr>
          <w:rFonts w:ascii="Times New Roman" w:hAnsi="Times New Roman" w:cs="Times New Roman"/>
        </w:rPr>
        <w:t xml:space="preserve">Руководитель                              _____________________    ________________________   </w:t>
      </w:r>
    </w:p>
    <w:p w:rsidR="00030F2C" w:rsidRPr="00C47324" w:rsidRDefault="00030F2C" w:rsidP="00030F2C">
      <w:pPr>
        <w:jc w:val="both"/>
        <w:rPr>
          <w:rFonts w:ascii="Times New Roman" w:hAnsi="Times New Roman" w:cs="Times New Roman"/>
          <w:sz w:val="16"/>
          <w:szCs w:val="16"/>
        </w:rPr>
      </w:pPr>
      <w:r w:rsidRPr="00A24E96">
        <w:rPr>
          <w:rFonts w:ascii="Times New Roman" w:hAnsi="Times New Roman" w:cs="Times New Roman"/>
        </w:rPr>
        <w:t xml:space="preserve">                                                       </w:t>
      </w:r>
      <w:r w:rsidRPr="00A24E96">
        <w:rPr>
          <w:rFonts w:ascii="Times New Roman" w:hAnsi="Times New Roman" w:cs="Times New Roman"/>
          <w:sz w:val="16"/>
          <w:szCs w:val="16"/>
        </w:rPr>
        <w:t xml:space="preserve">               (</w:t>
      </w:r>
      <w:proofErr w:type="gramStart"/>
      <w:r w:rsidRPr="00A24E96">
        <w:rPr>
          <w:rFonts w:ascii="Times New Roman" w:hAnsi="Times New Roman" w:cs="Times New Roman"/>
          <w:sz w:val="16"/>
          <w:szCs w:val="16"/>
        </w:rPr>
        <w:t>подпись)</w:t>
      </w:r>
      <w:r w:rsidRPr="00A24E96">
        <w:rPr>
          <w:rFonts w:ascii="Times New Roman" w:hAnsi="Times New Roman" w:cs="Times New Roman"/>
        </w:rPr>
        <w:t xml:space="preserve">   </w:t>
      </w:r>
      <w:proofErr w:type="gramEnd"/>
      <w:r w:rsidRPr="00A24E96">
        <w:rPr>
          <w:rFonts w:ascii="Times New Roman" w:hAnsi="Times New Roman" w:cs="Times New Roman"/>
        </w:rPr>
        <w:t xml:space="preserve">                           </w:t>
      </w:r>
      <w:r w:rsidRPr="00A24E96">
        <w:rPr>
          <w:rFonts w:ascii="Times New Roman" w:hAnsi="Times New Roman" w:cs="Times New Roman"/>
          <w:sz w:val="16"/>
          <w:szCs w:val="16"/>
        </w:rPr>
        <w:t>(Ф.И.О.)</w:t>
      </w:r>
    </w:p>
    <w:p w:rsidR="00030F2C" w:rsidRPr="00C47324" w:rsidRDefault="00030F2C" w:rsidP="00030F2C">
      <w:pPr>
        <w:jc w:val="both"/>
        <w:rPr>
          <w:rFonts w:ascii="Times New Roman" w:hAnsi="Times New Roman" w:cs="Times New Roman"/>
        </w:rPr>
      </w:pPr>
      <w:r w:rsidRPr="00A24E96">
        <w:rPr>
          <w:rFonts w:ascii="Times New Roman" w:hAnsi="Times New Roman" w:cs="Times New Roman"/>
        </w:rPr>
        <w:t>М.П.</w:t>
      </w:r>
    </w:p>
    <w:p w:rsidR="00030F2C" w:rsidRPr="00C47324" w:rsidRDefault="00030F2C" w:rsidP="00030F2C">
      <w:pPr>
        <w:jc w:val="both"/>
        <w:rPr>
          <w:rFonts w:ascii="Times New Roman" w:hAnsi="Times New Roman" w:cs="Times New Roman"/>
          <w:sz w:val="16"/>
          <w:szCs w:val="16"/>
        </w:rPr>
      </w:pPr>
      <w:r w:rsidRPr="00A24E96">
        <w:rPr>
          <w:rFonts w:ascii="Times New Roman" w:hAnsi="Times New Roman" w:cs="Times New Roman"/>
          <w:sz w:val="16"/>
          <w:szCs w:val="16"/>
        </w:rPr>
        <w:t>*</w:t>
      </w:r>
      <w:proofErr w:type="gramStart"/>
      <w:r w:rsidRPr="00A24E96">
        <w:rPr>
          <w:rFonts w:ascii="Times New Roman" w:hAnsi="Times New Roman" w:cs="Times New Roman"/>
          <w:sz w:val="16"/>
          <w:szCs w:val="16"/>
        </w:rPr>
        <w:t>В</w:t>
      </w:r>
      <w:proofErr w:type="gramEnd"/>
      <w:r w:rsidRPr="00A24E96">
        <w:rPr>
          <w:rFonts w:ascii="Times New Roman" w:hAnsi="Times New Roman" w:cs="Times New Roman"/>
          <w:sz w:val="16"/>
          <w:szCs w:val="16"/>
        </w:rPr>
        <w:t xml:space="preserve">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Default="00030F2C" w:rsidP="00A24E96">
      <w:pPr>
        <w:autoSpaceDE w:val="0"/>
        <w:autoSpaceDN w:val="0"/>
        <w:adjustRightInd w:val="0"/>
        <w:jc w:val="both"/>
        <w:rPr>
          <w:rFonts w:ascii="Times New Roman" w:hAnsi="Times New Roman" w:cs="Times New Roman"/>
          <w:sz w:val="28"/>
          <w:szCs w:val="28"/>
        </w:rPr>
      </w:pPr>
    </w:p>
    <w:p w:rsidR="00030F2C" w:rsidRPr="00A24E96" w:rsidRDefault="00030F2C" w:rsidP="00A24E96">
      <w:pPr>
        <w:autoSpaceDE w:val="0"/>
        <w:autoSpaceDN w:val="0"/>
        <w:adjustRightInd w:val="0"/>
        <w:jc w:val="both"/>
        <w:rPr>
          <w:rFonts w:ascii="Times New Roman" w:hAnsi="Times New Roman" w:cs="Times New Roman"/>
          <w:sz w:val="28"/>
          <w:szCs w:val="28"/>
        </w:rPr>
      </w:pPr>
    </w:p>
    <w:sectPr w:rsidR="00030F2C" w:rsidRPr="00A24E96" w:rsidSect="00047FF2">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2EA"/>
    <w:multiLevelType w:val="hybridMultilevel"/>
    <w:tmpl w:val="5FE2DE10"/>
    <w:lvl w:ilvl="0" w:tplc="ED7C4F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110347CE"/>
    <w:multiLevelType w:val="multilevel"/>
    <w:tmpl w:val="F9F61B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12EC0FC4"/>
    <w:multiLevelType w:val="multilevel"/>
    <w:tmpl w:val="1E005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D5AB3"/>
    <w:multiLevelType w:val="multilevel"/>
    <w:tmpl w:val="90EA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97438"/>
    <w:multiLevelType w:val="multilevel"/>
    <w:tmpl w:val="B24A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F136C8"/>
    <w:multiLevelType w:val="multilevel"/>
    <w:tmpl w:val="9F1EE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2E9A0DE1"/>
    <w:multiLevelType w:val="multilevel"/>
    <w:tmpl w:val="64B29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A1F49"/>
    <w:multiLevelType w:val="multilevel"/>
    <w:tmpl w:val="F50EDEF0"/>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560"/>
        </w:tabs>
        <w:ind w:left="1560" w:hanging="1020"/>
      </w:pPr>
      <w:rPr>
        <w:rFonts w:hint="default"/>
      </w:rPr>
    </w:lvl>
    <w:lvl w:ilvl="2">
      <w:start w:val="1"/>
      <w:numFmt w:val="decimal"/>
      <w:lvlText w:val="%1.%2.%3."/>
      <w:lvlJc w:val="left"/>
      <w:pPr>
        <w:tabs>
          <w:tab w:val="num" w:pos="2100"/>
        </w:tabs>
        <w:ind w:left="2100" w:hanging="1020"/>
      </w:pPr>
      <w:rPr>
        <w:rFonts w:hint="default"/>
      </w:rPr>
    </w:lvl>
    <w:lvl w:ilvl="3">
      <w:start w:val="1"/>
      <w:numFmt w:val="decimal"/>
      <w:lvlText w:val="%1.%2.%3.%4."/>
      <w:lvlJc w:val="left"/>
      <w:pPr>
        <w:tabs>
          <w:tab w:val="num" w:pos="2640"/>
        </w:tabs>
        <w:ind w:left="264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0AB1A46"/>
    <w:multiLevelType w:val="hybridMultilevel"/>
    <w:tmpl w:val="FEE05F50"/>
    <w:lvl w:ilvl="0" w:tplc="727A1384">
      <w:start w:val="6"/>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D764E8B"/>
    <w:multiLevelType w:val="hybridMultilevel"/>
    <w:tmpl w:val="1DE2B590"/>
    <w:lvl w:ilvl="0" w:tplc="7B32A608">
      <w:start w:val="2"/>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
  </w:num>
  <w:num w:numId="3">
    <w:abstractNumId w:val="11"/>
  </w:num>
  <w:num w:numId="4">
    <w:abstractNumId w:val="10"/>
  </w:num>
  <w:num w:numId="5">
    <w:abstractNumId w:val="4"/>
  </w:num>
  <w:num w:numId="6">
    <w:abstractNumId w:val="3"/>
  </w:num>
  <w:num w:numId="7">
    <w:abstractNumId w:val="5"/>
  </w:num>
  <w:num w:numId="8">
    <w:abstractNumId w:val="7"/>
  </w:num>
  <w:num w:numId="9">
    <w:abstractNumId w:val="2"/>
  </w:num>
  <w:num w:numId="10">
    <w:abstractNumId w:val="0"/>
  </w:num>
  <w:num w:numId="11">
    <w:abstractNumId w:val="6"/>
    <w:lvlOverride w:ilvl="0">
      <w:startOverride w:val="1"/>
    </w:lvlOverride>
  </w:num>
  <w:num w:numId="12">
    <w:abstractNumId w:val="9"/>
    <w:lvlOverride w:ilvl="0">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96"/>
    <w:rsid w:val="00030F2C"/>
    <w:rsid w:val="000E0010"/>
    <w:rsid w:val="00242866"/>
    <w:rsid w:val="003221D3"/>
    <w:rsid w:val="00366C7B"/>
    <w:rsid w:val="0039092B"/>
    <w:rsid w:val="00531C9D"/>
    <w:rsid w:val="00602304"/>
    <w:rsid w:val="007C597A"/>
    <w:rsid w:val="00861888"/>
    <w:rsid w:val="008C7B23"/>
    <w:rsid w:val="00A24E96"/>
    <w:rsid w:val="00B2027D"/>
    <w:rsid w:val="00F8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4245"/>
  <w15:docId w15:val="{97F02906-88A8-49C5-81D8-00249C22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24E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24E9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A24E96"/>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ody Text Indent"/>
    <w:basedOn w:val="a"/>
    <w:link w:val="a4"/>
    <w:rsid w:val="00A24E96"/>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24E96"/>
    <w:rPr>
      <w:rFonts w:ascii="Times New Roman" w:eastAsia="Times New Roman" w:hAnsi="Times New Roman" w:cs="Times New Roman"/>
      <w:sz w:val="24"/>
      <w:szCs w:val="24"/>
    </w:rPr>
  </w:style>
  <w:style w:type="paragraph" w:styleId="a5">
    <w:name w:val="Body Text"/>
    <w:basedOn w:val="a"/>
    <w:link w:val="a6"/>
    <w:rsid w:val="00A24E96"/>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A24E96"/>
    <w:rPr>
      <w:rFonts w:ascii="Times New Roman" w:eastAsia="Times New Roman" w:hAnsi="Times New Roman" w:cs="Times New Roman"/>
      <w:sz w:val="24"/>
      <w:szCs w:val="24"/>
    </w:rPr>
  </w:style>
  <w:style w:type="character" w:styleId="HTML">
    <w:name w:val="HTML Typewriter"/>
    <w:rsid w:val="00A24E96"/>
    <w:rPr>
      <w:rFonts w:ascii="Courier New" w:eastAsia="Times New Roman" w:hAnsi="Courier New" w:cs="Courier New"/>
      <w:sz w:val="20"/>
      <w:szCs w:val="20"/>
    </w:rPr>
  </w:style>
  <w:style w:type="paragraph" w:styleId="2">
    <w:name w:val="Body Text Indent 2"/>
    <w:basedOn w:val="a"/>
    <w:link w:val="20"/>
    <w:rsid w:val="00A24E96"/>
    <w:pPr>
      <w:spacing w:after="0" w:line="240" w:lineRule="auto"/>
      <w:ind w:firstLine="540"/>
      <w:jc w:val="both"/>
    </w:pPr>
    <w:rPr>
      <w:rFonts w:ascii="Times New Roman" w:eastAsia="Times New Roman" w:hAnsi="Times New Roman" w:cs="Times New Roman"/>
      <w:sz w:val="24"/>
      <w:szCs w:val="28"/>
    </w:rPr>
  </w:style>
  <w:style w:type="character" w:customStyle="1" w:styleId="20">
    <w:name w:val="Основной текст с отступом 2 Знак"/>
    <w:basedOn w:val="a0"/>
    <w:link w:val="2"/>
    <w:rsid w:val="00A24E96"/>
    <w:rPr>
      <w:rFonts w:ascii="Times New Roman" w:eastAsia="Times New Roman" w:hAnsi="Times New Roman" w:cs="Times New Roman"/>
      <w:sz w:val="24"/>
      <w:szCs w:val="28"/>
    </w:rPr>
  </w:style>
  <w:style w:type="paragraph" w:styleId="3">
    <w:name w:val="Body Text Indent 3"/>
    <w:basedOn w:val="a"/>
    <w:link w:val="30"/>
    <w:rsid w:val="00A24E96"/>
    <w:pPr>
      <w:spacing w:after="0" w:line="240" w:lineRule="auto"/>
      <w:ind w:firstLine="540"/>
      <w:jc w:val="center"/>
    </w:pPr>
    <w:rPr>
      <w:rFonts w:ascii="Times New Roman" w:eastAsia="Times New Roman" w:hAnsi="Times New Roman" w:cs="Times New Roman"/>
      <w:b/>
      <w:sz w:val="24"/>
      <w:szCs w:val="28"/>
    </w:rPr>
  </w:style>
  <w:style w:type="character" w:customStyle="1" w:styleId="30">
    <w:name w:val="Основной текст с отступом 3 Знак"/>
    <w:basedOn w:val="a0"/>
    <w:link w:val="3"/>
    <w:rsid w:val="00A24E96"/>
    <w:rPr>
      <w:rFonts w:ascii="Times New Roman" w:eastAsia="Times New Roman" w:hAnsi="Times New Roman" w:cs="Times New Roman"/>
      <w:b/>
      <w:sz w:val="24"/>
      <w:szCs w:val="28"/>
    </w:rPr>
  </w:style>
  <w:style w:type="paragraph" w:styleId="a7">
    <w:name w:val="Balloon Text"/>
    <w:basedOn w:val="a"/>
    <w:link w:val="a8"/>
    <w:semiHidden/>
    <w:rsid w:val="00A24E96"/>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A24E96"/>
    <w:rPr>
      <w:rFonts w:ascii="Tahoma" w:eastAsia="Times New Roman" w:hAnsi="Tahoma" w:cs="Tahoma"/>
      <w:sz w:val="16"/>
      <w:szCs w:val="16"/>
    </w:rPr>
  </w:style>
  <w:style w:type="character" w:customStyle="1" w:styleId="a9">
    <w:name w:val="Основной текст_"/>
    <w:link w:val="31"/>
    <w:rsid w:val="00A24E96"/>
    <w:rPr>
      <w:sz w:val="25"/>
      <w:szCs w:val="25"/>
      <w:shd w:val="clear" w:color="auto" w:fill="FFFFFF"/>
    </w:rPr>
  </w:style>
  <w:style w:type="paragraph" w:customStyle="1" w:styleId="31">
    <w:name w:val="Основной текст3"/>
    <w:basedOn w:val="a"/>
    <w:link w:val="a9"/>
    <w:rsid w:val="00A24E96"/>
    <w:pPr>
      <w:widowControl w:val="0"/>
      <w:shd w:val="clear" w:color="auto" w:fill="FFFFFF"/>
      <w:spacing w:before="480" w:after="420" w:line="0" w:lineRule="atLeast"/>
      <w:ind w:hanging="2100"/>
    </w:pPr>
    <w:rPr>
      <w:sz w:val="25"/>
      <w:szCs w:val="25"/>
    </w:rPr>
  </w:style>
  <w:style w:type="character" w:customStyle="1" w:styleId="6pt0pt">
    <w:name w:val="Основной текст + 6 pt;Интервал 0 pt"/>
    <w:rsid w:val="00A24E96"/>
    <w:rPr>
      <w:rFonts w:ascii="Times New Roman" w:eastAsia="Times New Roman" w:hAnsi="Times New Roman" w:cs="Times New Roman"/>
      <w:b w:val="0"/>
      <w:bCs w:val="0"/>
      <w:i w:val="0"/>
      <w:iCs w:val="0"/>
      <w:smallCaps w:val="0"/>
      <w:strike w:val="0"/>
      <w:color w:val="000000"/>
      <w:spacing w:val="3"/>
      <w:w w:val="100"/>
      <w:position w:val="0"/>
      <w:sz w:val="12"/>
      <w:szCs w:val="12"/>
      <w:u w:val="none"/>
      <w:shd w:val="clear" w:color="auto" w:fill="FFFFFF"/>
      <w:lang w:val="ru-RU"/>
    </w:rPr>
  </w:style>
  <w:style w:type="paragraph" w:customStyle="1" w:styleId="21">
    <w:name w:val="Основной текст2"/>
    <w:basedOn w:val="a"/>
    <w:rsid w:val="00A24E96"/>
    <w:pPr>
      <w:widowControl w:val="0"/>
      <w:shd w:val="clear" w:color="auto" w:fill="FFFFFF"/>
      <w:spacing w:after="300" w:line="0" w:lineRule="atLeast"/>
      <w:ind w:hanging="880"/>
      <w:jc w:val="center"/>
    </w:pPr>
    <w:rPr>
      <w:rFonts w:ascii="Times New Roman" w:eastAsia="Times New Roman" w:hAnsi="Times New Roman" w:cs="Times New Roman"/>
      <w:color w:val="000000"/>
      <w:spacing w:val="-1"/>
      <w:sz w:val="19"/>
      <w:szCs w:val="19"/>
    </w:rPr>
  </w:style>
  <w:style w:type="character" w:customStyle="1" w:styleId="3pt">
    <w:name w:val="Основной текст + Интервал 3 pt"/>
    <w:rsid w:val="00A24E96"/>
    <w:rPr>
      <w:rFonts w:ascii="Times New Roman" w:eastAsia="Times New Roman" w:hAnsi="Times New Roman" w:cs="Times New Roman"/>
      <w:b w:val="0"/>
      <w:bCs w:val="0"/>
      <w:i w:val="0"/>
      <w:iCs w:val="0"/>
      <w:smallCaps w:val="0"/>
      <w:strike w:val="0"/>
      <w:color w:val="000000"/>
      <w:spacing w:val="63"/>
      <w:w w:val="100"/>
      <w:position w:val="0"/>
      <w:sz w:val="25"/>
      <w:szCs w:val="25"/>
      <w:u w:val="none"/>
      <w:shd w:val="clear" w:color="auto" w:fill="FFFFFF"/>
      <w:lang w:val="ru-RU"/>
    </w:rPr>
  </w:style>
  <w:style w:type="character" w:customStyle="1" w:styleId="1">
    <w:name w:val="Основной текст1"/>
    <w:rsid w:val="00A24E96"/>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185pt30">
    <w:name w:val="Основной текст + 18;5 pt;Полужирный;Курсив;Масштаб 30%"/>
    <w:rsid w:val="00A24E96"/>
    <w:rPr>
      <w:rFonts w:ascii="Times New Roman" w:eastAsia="Times New Roman" w:hAnsi="Times New Roman" w:cs="Times New Roman"/>
      <w:b/>
      <w:bCs/>
      <w:i/>
      <w:iCs/>
      <w:smallCaps w:val="0"/>
      <w:strike w:val="0"/>
      <w:color w:val="000000"/>
      <w:spacing w:val="0"/>
      <w:w w:val="30"/>
      <w:position w:val="0"/>
      <w:sz w:val="37"/>
      <w:szCs w:val="37"/>
      <w:u w:val="none"/>
      <w:shd w:val="clear" w:color="auto" w:fill="FFFFFF"/>
    </w:rPr>
  </w:style>
  <w:style w:type="character" w:customStyle="1" w:styleId="32">
    <w:name w:val="Основной текст (3)_"/>
    <w:link w:val="33"/>
    <w:rsid w:val="00A24E96"/>
    <w:rPr>
      <w:spacing w:val="-4"/>
      <w:sz w:val="19"/>
      <w:szCs w:val="19"/>
      <w:shd w:val="clear" w:color="auto" w:fill="FFFFFF"/>
    </w:rPr>
  </w:style>
  <w:style w:type="paragraph" w:customStyle="1" w:styleId="33">
    <w:name w:val="Основной текст (3)"/>
    <w:basedOn w:val="a"/>
    <w:link w:val="32"/>
    <w:rsid w:val="00A24E96"/>
    <w:pPr>
      <w:widowControl w:val="0"/>
      <w:shd w:val="clear" w:color="auto" w:fill="FFFFFF"/>
      <w:spacing w:after="300" w:line="0" w:lineRule="atLeast"/>
    </w:pPr>
    <w:rPr>
      <w:spacing w:val="-4"/>
      <w:sz w:val="19"/>
      <w:szCs w:val="19"/>
    </w:rPr>
  </w:style>
  <w:style w:type="character" w:customStyle="1" w:styleId="aa">
    <w:name w:val="Колонтитул_"/>
    <w:link w:val="ab"/>
    <w:rsid w:val="00A24E96"/>
    <w:rPr>
      <w:sz w:val="18"/>
      <w:szCs w:val="18"/>
      <w:shd w:val="clear" w:color="auto" w:fill="FFFFFF"/>
    </w:rPr>
  </w:style>
  <w:style w:type="paragraph" w:customStyle="1" w:styleId="ab">
    <w:name w:val="Колонтитул"/>
    <w:basedOn w:val="a"/>
    <w:link w:val="aa"/>
    <w:rsid w:val="00A24E96"/>
    <w:pPr>
      <w:widowControl w:val="0"/>
      <w:shd w:val="clear" w:color="auto" w:fill="FFFFFF"/>
      <w:spacing w:after="0" w:line="0" w:lineRule="atLeast"/>
    </w:pPr>
    <w:rPr>
      <w:sz w:val="18"/>
      <w:szCs w:val="18"/>
    </w:rPr>
  </w:style>
  <w:style w:type="table" w:styleId="ac">
    <w:name w:val="Table Grid"/>
    <w:basedOn w:val="a1"/>
    <w:uiPriority w:val="59"/>
    <w:rsid w:val="00A24E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A24E96"/>
    <w:pPr>
      <w:ind w:left="720"/>
      <w:contextualSpacing/>
    </w:pPr>
    <w:rPr>
      <w:rFonts w:ascii="Calibri" w:eastAsia="Calibri" w:hAnsi="Calibri" w:cs="Times New Roman"/>
      <w:lang w:eastAsia="en-US"/>
    </w:rPr>
  </w:style>
  <w:style w:type="character" w:customStyle="1" w:styleId="ae">
    <w:name w:val="Привязка сноски"/>
    <w:rsid w:val="00A24E96"/>
    <w:rPr>
      <w:vertAlign w:val="superscript"/>
    </w:rPr>
  </w:style>
  <w:style w:type="character" w:customStyle="1" w:styleId="af">
    <w:name w:val="Символ сноски"/>
    <w:qFormat/>
    <w:rsid w:val="00A24E96"/>
  </w:style>
  <w:style w:type="paragraph" w:styleId="af0">
    <w:name w:val="footnote text"/>
    <w:basedOn w:val="a"/>
    <w:link w:val="af1"/>
    <w:uiPriority w:val="99"/>
    <w:unhideWhenUsed/>
    <w:rsid w:val="00A24E96"/>
    <w:pPr>
      <w:suppressAutoHyphens/>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A24E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872241F690973465E51WEe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A9F8824274DF4488A5E0975754A6F112722AD0E71251F690973465E51ED3BA595152BA70B14B5D5WFe0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A9F8824274DF4488A5E0975754A6F112722AD0E71251F690973465E51ED3BA595152BA70B14B5D1WFe7F" TargetMode="External"/><Relationship Id="rId11" Type="http://schemas.openxmlformats.org/officeDocument/2006/relationships/hyperlink" Target="https://login.consultant.ru/link/?req=doc&amp;base=LAW&amp;n=400792&amp;dst=2360&amp;field=134&amp;date=06.02.2022" TargetMode="External"/><Relationship Id="rId5" Type="http://schemas.openxmlformats.org/officeDocument/2006/relationships/hyperlink" Target="consultantplus://offline/ref=1A9F8824274DF4488A5E0975754A6F112722AD0E71251F690973465E51ED3BA595152BA70B14B1D5WFeCF" TargetMode="External"/><Relationship Id="rId10" Type="http://schemas.openxmlformats.org/officeDocument/2006/relationships/hyperlink" Target="https://login.consultant.ru/link/?req=doc&amp;base=RLAW123&amp;n=279695&amp;dst=100735&amp;field=134&amp;date=06.02.2022" TargetMode="External"/><Relationship Id="rId4" Type="http://schemas.openxmlformats.org/officeDocument/2006/relationships/webSettings" Target="webSettings.xml"/><Relationship Id="rId9"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4983</Words>
  <Characters>28405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2023-08-28T04:10:00Z</dcterms:created>
  <dcterms:modified xsi:type="dcterms:W3CDTF">2023-08-28T04:10:00Z</dcterms:modified>
</cp:coreProperties>
</file>