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A" w:rsidRDefault="00B901DC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01DC" w:rsidRDefault="00B901DC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B901DC" w:rsidRDefault="00B901DC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КАЗАЧИНСКИЙ РАЙОН</w:t>
      </w:r>
    </w:p>
    <w:p w:rsidR="00B901DC" w:rsidRDefault="00B901DC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ВОРОКОВСКОГО СЕЛЬСОВЕТА</w:t>
      </w:r>
    </w:p>
    <w:p w:rsidR="00B901DC" w:rsidRDefault="00B901DC" w:rsidP="0038027A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D19E7">
        <w:rPr>
          <w:b/>
          <w:sz w:val="28"/>
          <w:szCs w:val="28"/>
        </w:rPr>
        <w:t xml:space="preserve">  </w:t>
      </w:r>
    </w:p>
    <w:p w:rsidR="00612AFF" w:rsidRDefault="00612AFF" w:rsidP="00612AFF">
      <w:pPr>
        <w:spacing w:after="200"/>
        <w:rPr>
          <w:b/>
          <w:spacing w:val="38"/>
          <w:sz w:val="26"/>
          <w:szCs w:val="26"/>
        </w:rPr>
      </w:pPr>
    </w:p>
    <w:p w:rsidR="00612AFF" w:rsidRDefault="004D19E7" w:rsidP="00612AFF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16.06</w:t>
      </w:r>
      <w:r w:rsidR="00A56ACC">
        <w:rPr>
          <w:spacing w:val="-8"/>
          <w:sz w:val="28"/>
          <w:szCs w:val="28"/>
        </w:rPr>
        <w:t>.</w:t>
      </w:r>
      <w:r w:rsidR="00B901DC">
        <w:rPr>
          <w:spacing w:val="-8"/>
          <w:sz w:val="28"/>
          <w:szCs w:val="28"/>
        </w:rPr>
        <w:t>2025</w:t>
      </w:r>
      <w:r w:rsidR="0038027A">
        <w:rPr>
          <w:spacing w:val="-8"/>
          <w:sz w:val="28"/>
          <w:szCs w:val="28"/>
        </w:rPr>
        <w:t xml:space="preserve">                   </w:t>
      </w:r>
      <w:r w:rsidR="00B901DC">
        <w:rPr>
          <w:spacing w:val="-8"/>
          <w:sz w:val="28"/>
          <w:szCs w:val="28"/>
        </w:rPr>
        <w:t xml:space="preserve">                с.Вороковка</w:t>
      </w:r>
      <w:r w:rsidR="0038027A">
        <w:rPr>
          <w:spacing w:val="-8"/>
          <w:sz w:val="28"/>
          <w:szCs w:val="28"/>
        </w:rPr>
        <w:t xml:space="preserve">                                      </w:t>
      </w:r>
      <w:r w:rsidR="00612AFF">
        <w:rPr>
          <w:spacing w:val="-8"/>
          <w:sz w:val="28"/>
          <w:szCs w:val="28"/>
        </w:rPr>
        <w:t xml:space="preserve">       </w:t>
      </w:r>
      <w:r>
        <w:rPr>
          <w:spacing w:val="-8"/>
          <w:sz w:val="28"/>
          <w:szCs w:val="28"/>
        </w:rPr>
        <w:t xml:space="preserve"> № 25</w:t>
      </w:r>
    </w:p>
    <w:p w:rsidR="004F123F" w:rsidRDefault="00CE4E60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>
        <w:rPr>
          <w:bCs/>
          <w:sz w:val="28"/>
          <w:szCs w:val="34"/>
        </w:rPr>
        <w:t xml:space="preserve"> </w:t>
      </w:r>
      <w:r w:rsidR="004F123F" w:rsidRPr="004F123F">
        <w:rPr>
          <w:bCs/>
          <w:color w:val="3C3C3C"/>
          <w:sz w:val="28"/>
          <w:szCs w:val="28"/>
        </w:rPr>
        <w:t xml:space="preserve">Об утверждении Порядка реализации функций по выявлению, </w:t>
      </w:r>
    </w:p>
    <w:p w:rsidR="004F123F" w:rsidRDefault="004F123F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bCs/>
          <w:color w:val="3C3C3C"/>
          <w:sz w:val="28"/>
          <w:szCs w:val="28"/>
        </w:rPr>
        <w:t xml:space="preserve">оценке объектов накопленного вреда окружающей среде, </w:t>
      </w:r>
    </w:p>
    <w:p w:rsidR="004F123F" w:rsidRDefault="004F123F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bCs/>
          <w:color w:val="3C3C3C"/>
          <w:sz w:val="28"/>
          <w:szCs w:val="28"/>
        </w:rPr>
        <w:t xml:space="preserve">организации работ по ликвидации накопленного вреда </w:t>
      </w:r>
    </w:p>
    <w:p w:rsidR="004F123F" w:rsidRDefault="004F123F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bCs/>
          <w:color w:val="3C3C3C"/>
          <w:sz w:val="28"/>
          <w:szCs w:val="28"/>
        </w:rPr>
        <w:t xml:space="preserve">окружающей среде на территории </w:t>
      </w:r>
      <w:r>
        <w:rPr>
          <w:bCs/>
          <w:color w:val="3C3C3C"/>
          <w:sz w:val="28"/>
          <w:szCs w:val="28"/>
        </w:rPr>
        <w:t xml:space="preserve">муниципального </w:t>
      </w:r>
    </w:p>
    <w:p w:rsidR="004F123F" w:rsidRDefault="00B901DC" w:rsidP="004F123F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>образования Вороковский сельсовет</w:t>
      </w:r>
      <w:r w:rsidR="004F123F">
        <w:rPr>
          <w:bCs/>
          <w:color w:val="3C3C3C"/>
          <w:sz w:val="28"/>
          <w:szCs w:val="28"/>
        </w:rPr>
        <w:t>»</w:t>
      </w:r>
    </w:p>
    <w:p w:rsidR="004F123F" w:rsidRPr="004F123F" w:rsidRDefault="004F123F" w:rsidP="004F123F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612AF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Pr="004F123F">
        <w:rPr>
          <w:color w:val="3C3C3C"/>
          <w:sz w:val="28"/>
          <w:szCs w:val="28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</w:t>
      </w:r>
      <w:r w:rsidR="00B901DC">
        <w:rPr>
          <w:color w:val="3C3C3C"/>
          <w:sz w:val="28"/>
          <w:szCs w:val="28"/>
        </w:rPr>
        <w:t>ружающей среде на территории Вороковского сельсовета</w:t>
      </w:r>
      <w:r>
        <w:rPr>
          <w:bCs/>
          <w:color w:val="3C3C3C"/>
          <w:sz w:val="28"/>
          <w:szCs w:val="28"/>
        </w:rPr>
        <w:t>»</w:t>
      </w:r>
      <w:r w:rsidRPr="004F123F">
        <w:rPr>
          <w:color w:val="3C3C3C"/>
          <w:sz w:val="28"/>
          <w:szCs w:val="28"/>
        </w:rPr>
        <w:t xml:space="preserve">,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</w:t>
      </w:r>
      <w:r>
        <w:rPr>
          <w:color w:val="3C3C3C"/>
          <w:sz w:val="28"/>
          <w:szCs w:val="28"/>
        </w:rPr>
        <w:t>вреда окружающей среде», Уставом</w:t>
      </w:r>
      <w:r w:rsidR="00B901DC">
        <w:rPr>
          <w:color w:val="3C3C3C"/>
          <w:sz w:val="28"/>
          <w:szCs w:val="28"/>
        </w:rPr>
        <w:t xml:space="preserve"> Вороковского сельсовета</w:t>
      </w:r>
      <w:r w:rsidRPr="004F123F">
        <w:rPr>
          <w:color w:val="3C3C3C"/>
          <w:sz w:val="28"/>
          <w:szCs w:val="28"/>
        </w:rPr>
        <w:t>:</w:t>
      </w:r>
    </w:p>
    <w:p w:rsidR="004F123F" w:rsidRPr="00B45EBB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B45EBB">
        <w:rPr>
          <w:color w:val="3C3C3C"/>
          <w:sz w:val="28"/>
          <w:szCs w:val="28"/>
        </w:rPr>
        <w:t>ПОСТАНОВЛЯЮ:</w:t>
      </w:r>
    </w:p>
    <w:p w:rsidR="004F123F" w:rsidRPr="00B45EBB" w:rsidRDefault="004F123F" w:rsidP="00612AFF">
      <w:pPr>
        <w:shd w:val="clear" w:color="auto" w:fill="FFFFFF"/>
        <w:jc w:val="both"/>
        <w:rPr>
          <w:color w:val="3C3C3C"/>
          <w:sz w:val="28"/>
          <w:szCs w:val="28"/>
        </w:rPr>
      </w:pPr>
      <w:r w:rsidRPr="00B45EBB">
        <w:rPr>
          <w:color w:val="3C3C3C"/>
          <w:sz w:val="28"/>
          <w:szCs w:val="28"/>
        </w:rPr>
        <w:t>1. 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</w:t>
      </w:r>
      <w:r w:rsidR="00B901DC" w:rsidRPr="00B45EBB">
        <w:rPr>
          <w:color w:val="3C3C3C"/>
          <w:sz w:val="28"/>
          <w:szCs w:val="28"/>
        </w:rPr>
        <w:t>ории Вороковского сельсовета</w:t>
      </w:r>
      <w:r w:rsidRPr="00B45EBB">
        <w:rPr>
          <w:bCs/>
          <w:color w:val="3C3C3C"/>
          <w:sz w:val="28"/>
          <w:szCs w:val="28"/>
        </w:rPr>
        <w:t>»</w:t>
      </w:r>
    </w:p>
    <w:p w:rsidR="00E628FE" w:rsidRPr="00692561" w:rsidRDefault="00E628FE" w:rsidP="00612AFF">
      <w:pPr>
        <w:shd w:val="clear" w:color="auto" w:fill="FFFFFF"/>
        <w:jc w:val="both"/>
        <w:rPr>
          <w:color w:val="3C3C3C"/>
          <w:sz w:val="28"/>
          <w:szCs w:val="28"/>
        </w:rPr>
      </w:pPr>
      <w:r w:rsidRPr="00692561">
        <w:rPr>
          <w:color w:val="3C3C3C"/>
          <w:sz w:val="28"/>
          <w:szCs w:val="28"/>
        </w:rPr>
        <w:t>2.</w:t>
      </w:r>
      <w:r w:rsidR="00B901DC" w:rsidRPr="00692561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газете «Вороковский вестник»,  подлежит размещению на официальном сайте муниципального образования Вороковский сельсовет</w:t>
      </w:r>
    </w:p>
    <w:p w:rsidR="00E628FE" w:rsidRPr="00692561" w:rsidRDefault="00E628FE" w:rsidP="00612AFF">
      <w:pPr>
        <w:shd w:val="clear" w:color="auto" w:fill="FFFFFF"/>
        <w:jc w:val="both"/>
        <w:rPr>
          <w:color w:val="3C3C3C"/>
          <w:sz w:val="28"/>
          <w:szCs w:val="28"/>
        </w:rPr>
      </w:pPr>
      <w:r w:rsidRPr="00692561">
        <w:rPr>
          <w:color w:val="3C3C3C"/>
          <w:sz w:val="28"/>
          <w:szCs w:val="28"/>
        </w:rPr>
        <w:t>3.Контроль за выполнением настоящего постановления оставляю за собой.</w:t>
      </w:r>
    </w:p>
    <w:p w:rsidR="00E628FE" w:rsidRPr="00692561" w:rsidRDefault="00E628FE" w:rsidP="00E628FE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E628FE" w:rsidRPr="00B45EBB" w:rsidRDefault="00E628FE" w:rsidP="00E628FE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B901DC" w:rsidRPr="00B45EBB" w:rsidRDefault="00B901DC" w:rsidP="00E628FE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B45EBB">
        <w:rPr>
          <w:color w:val="3C3C3C"/>
          <w:sz w:val="28"/>
          <w:szCs w:val="28"/>
        </w:rPr>
        <w:t>Глава Вороковского сельсовета                                  Р.Н.Лазарев</w:t>
      </w:r>
    </w:p>
    <w:p w:rsidR="00B901DC" w:rsidRDefault="00E628FE" w:rsidP="00E628FE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                           </w:t>
      </w:r>
    </w:p>
    <w:p w:rsidR="00B901DC" w:rsidRDefault="00B901DC" w:rsidP="00E628FE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:rsidR="00B901DC" w:rsidRDefault="00B901DC" w:rsidP="00E628FE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:rsidR="00B901DC" w:rsidRDefault="00B901DC" w:rsidP="00E628FE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</w:p>
    <w:p w:rsidR="004F123F" w:rsidRPr="004F123F" w:rsidRDefault="00B901DC" w:rsidP="00E628FE">
      <w:pPr>
        <w:shd w:val="clear" w:color="auto" w:fill="FFFFFF"/>
        <w:spacing w:after="150"/>
        <w:jc w:val="center"/>
        <w:rPr>
          <w:color w:val="3C3C3C"/>
        </w:rPr>
      </w:pPr>
      <w:r>
        <w:rPr>
          <w:color w:val="3C3C3C"/>
        </w:rPr>
        <w:t xml:space="preserve">                                                                 </w:t>
      </w:r>
      <w:r w:rsidR="004F123F" w:rsidRPr="004F123F">
        <w:rPr>
          <w:color w:val="3C3C3C"/>
        </w:rPr>
        <w:t>УТВЕРЖДЕН</w:t>
      </w:r>
    </w:p>
    <w:p w:rsidR="004F123F" w:rsidRPr="004F123F" w:rsidRDefault="00E628FE" w:rsidP="00E628FE">
      <w:pPr>
        <w:shd w:val="clear" w:color="auto" w:fill="FFFFFF"/>
        <w:spacing w:after="150"/>
        <w:jc w:val="center"/>
        <w:rPr>
          <w:color w:val="3C3C3C"/>
        </w:rPr>
      </w:pPr>
      <w:r>
        <w:rPr>
          <w:color w:val="3C3C3C"/>
        </w:rPr>
        <w:t xml:space="preserve">                                                                                                       постановлением А</w:t>
      </w:r>
      <w:r w:rsidR="004F123F" w:rsidRPr="004F123F">
        <w:rPr>
          <w:color w:val="3C3C3C"/>
        </w:rPr>
        <w:t>дминистрации</w:t>
      </w:r>
    </w:p>
    <w:p w:rsidR="004F123F" w:rsidRPr="004F123F" w:rsidRDefault="00B901DC" w:rsidP="004F123F">
      <w:pPr>
        <w:shd w:val="clear" w:color="auto" w:fill="FFFFFF"/>
        <w:spacing w:after="150"/>
        <w:jc w:val="right"/>
        <w:rPr>
          <w:color w:val="3C3C3C"/>
        </w:rPr>
      </w:pPr>
      <w:r>
        <w:rPr>
          <w:color w:val="3C3C3C"/>
        </w:rPr>
        <w:t>Вороковского сельсовета</w:t>
      </w:r>
    </w:p>
    <w:p w:rsidR="004F123F" w:rsidRPr="004F123F" w:rsidRDefault="00612AFF" w:rsidP="00612AFF">
      <w:pPr>
        <w:shd w:val="clear" w:color="auto" w:fill="FFFFFF"/>
        <w:spacing w:after="150"/>
        <w:jc w:val="center"/>
        <w:rPr>
          <w:color w:val="3C3C3C"/>
        </w:rPr>
      </w:pPr>
      <w:r>
        <w:rPr>
          <w:color w:val="3C3C3C"/>
        </w:rPr>
        <w:t xml:space="preserve">                                                                                                                  </w:t>
      </w:r>
      <w:r w:rsidR="004F123F" w:rsidRPr="004F123F">
        <w:rPr>
          <w:color w:val="3C3C3C"/>
        </w:rPr>
        <w:t xml:space="preserve">от </w:t>
      </w:r>
      <w:r w:rsidR="004D19E7">
        <w:rPr>
          <w:color w:val="3C3C3C"/>
        </w:rPr>
        <w:t>16.06.2025 №25</w:t>
      </w:r>
      <w:bookmarkStart w:id="0" w:name="_GoBack"/>
      <w:bookmarkEnd w:id="0"/>
    </w:p>
    <w:p w:rsidR="004F123F" w:rsidRPr="00B24799" w:rsidRDefault="004F123F" w:rsidP="004F123F">
      <w:pPr>
        <w:shd w:val="clear" w:color="auto" w:fill="FFFFFF"/>
        <w:jc w:val="center"/>
        <w:rPr>
          <w:b/>
          <w:color w:val="3C3C3C"/>
          <w:sz w:val="28"/>
          <w:szCs w:val="28"/>
        </w:rPr>
      </w:pPr>
      <w:r w:rsidRPr="00B24799">
        <w:rPr>
          <w:b/>
          <w:bCs/>
          <w:color w:val="3C3C3C"/>
          <w:sz w:val="28"/>
          <w:szCs w:val="28"/>
        </w:rPr>
        <w:t>Порядок</w:t>
      </w:r>
    </w:p>
    <w:p w:rsidR="00E628FE" w:rsidRPr="00B24799" w:rsidRDefault="004F123F" w:rsidP="00E628FE">
      <w:pPr>
        <w:shd w:val="clear" w:color="auto" w:fill="FFFFFF"/>
        <w:jc w:val="both"/>
        <w:rPr>
          <w:b/>
          <w:color w:val="3C3C3C"/>
          <w:sz w:val="28"/>
          <w:szCs w:val="28"/>
        </w:rPr>
      </w:pPr>
      <w:r w:rsidRPr="00B24799">
        <w:rPr>
          <w:b/>
          <w:bCs/>
          <w:color w:val="3C3C3C"/>
          <w:sz w:val="28"/>
          <w:szCs w:val="28"/>
        </w:rPr>
        <w:t>реализации функций по выявлению, оценке объектов накопленного вреда окружающей среде, организации</w:t>
      </w:r>
      <w:r w:rsidR="00E628FE" w:rsidRPr="00B24799">
        <w:rPr>
          <w:b/>
          <w:color w:val="3C3C3C"/>
          <w:sz w:val="28"/>
          <w:szCs w:val="28"/>
        </w:rPr>
        <w:t xml:space="preserve"> </w:t>
      </w:r>
      <w:r w:rsidRPr="00B24799">
        <w:rPr>
          <w:b/>
          <w:bCs/>
          <w:color w:val="3C3C3C"/>
          <w:sz w:val="28"/>
          <w:szCs w:val="28"/>
        </w:rPr>
        <w:t>работ по ликвидации накопленного вреда окружающей</w:t>
      </w:r>
      <w:r w:rsidR="00E628FE" w:rsidRPr="00B24799">
        <w:rPr>
          <w:b/>
          <w:color w:val="3C3C3C"/>
          <w:sz w:val="28"/>
          <w:szCs w:val="28"/>
        </w:rPr>
        <w:t xml:space="preserve"> </w:t>
      </w:r>
      <w:r w:rsidRPr="00B24799">
        <w:rPr>
          <w:b/>
          <w:bCs/>
          <w:color w:val="3C3C3C"/>
          <w:sz w:val="28"/>
          <w:szCs w:val="28"/>
        </w:rPr>
        <w:t>среде на террит</w:t>
      </w:r>
      <w:r w:rsidR="00B901DC">
        <w:rPr>
          <w:b/>
          <w:bCs/>
          <w:color w:val="3C3C3C"/>
          <w:sz w:val="28"/>
          <w:szCs w:val="28"/>
        </w:rPr>
        <w:t>ории Вороковского сельсовета</w:t>
      </w:r>
      <w:r w:rsidR="00E628FE" w:rsidRPr="00B24799">
        <w:rPr>
          <w:b/>
          <w:bCs/>
          <w:color w:val="3C3C3C"/>
          <w:sz w:val="28"/>
          <w:szCs w:val="28"/>
        </w:rPr>
        <w:t>»</w:t>
      </w:r>
    </w:p>
    <w:p w:rsidR="004F123F" w:rsidRPr="004F123F" w:rsidRDefault="004F123F" w:rsidP="00E628FE">
      <w:pPr>
        <w:shd w:val="clear" w:color="auto" w:fill="FFFFFF"/>
        <w:spacing w:after="150"/>
        <w:rPr>
          <w:color w:val="3C3C3C"/>
          <w:sz w:val="28"/>
          <w:szCs w:val="28"/>
        </w:rPr>
      </w:pP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1. 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</w:t>
      </w:r>
      <w:r w:rsidR="00E628FE">
        <w:rPr>
          <w:color w:val="3C3C3C"/>
          <w:sz w:val="28"/>
          <w:szCs w:val="28"/>
        </w:rPr>
        <w:t>ределяет порядок осуществления А</w:t>
      </w:r>
      <w:r w:rsidRPr="004F123F">
        <w:rPr>
          <w:color w:val="3C3C3C"/>
          <w:sz w:val="28"/>
          <w:szCs w:val="28"/>
        </w:rPr>
        <w:t>дминистр</w:t>
      </w:r>
      <w:r w:rsidR="00B901DC">
        <w:rPr>
          <w:color w:val="3C3C3C"/>
          <w:sz w:val="28"/>
          <w:szCs w:val="28"/>
        </w:rPr>
        <w:t>ацией Вороковского сельсовета</w:t>
      </w:r>
      <w:r w:rsidR="00E628FE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E628FE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>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E628FE" w:rsidRDefault="00B24799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Правом на выявление, оценку</w:t>
      </w:r>
      <w:r w:rsidR="004F123F" w:rsidRPr="004F123F">
        <w:rPr>
          <w:color w:val="3C3C3C"/>
          <w:sz w:val="28"/>
          <w:szCs w:val="28"/>
        </w:rPr>
        <w:t xml:space="preserve"> объектов накопленного вреда окружающей с</w:t>
      </w:r>
      <w:r>
        <w:rPr>
          <w:color w:val="3C3C3C"/>
          <w:sz w:val="28"/>
          <w:szCs w:val="28"/>
        </w:rPr>
        <w:t>реде, организацию</w:t>
      </w:r>
      <w:r w:rsidR="004F123F" w:rsidRPr="004F123F">
        <w:rPr>
          <w:color w:val="3C3C3C"/>
          <w:sz w:val="28"/>
          <w:szCs w:val="28"/>
        </w:rPr>
        <w:t xml:space="preserve"> работ по ликвидации накопленного в</w:t>
      </w:r>
      <w:r>
        <w:rPr>
          <w:color w:val="3C3C3C"/>
          <w:sz w:val="28"/>
          <w:szCs w:val="28"/>
        </w:rPr>
        <w:t>реда окружающей среде наделена</w:t>
      </w:r>
      <w:r w:rsidR="00E628FE">
        <w:rPr>
          <w:color w:val="3C3C3C"/>
          <w:sz w:val="28"/>
          <w:szCs w:val="28"/>
        </w:rPr>
        <w:t xml:space="preserve"> А</w:t>
      </w:r>
      <w:r w:rsidR="004F123F" w:rsidRPr="004F123F">
        <w:rPr>
          <w:color w:val="3C3C3C"/>
          <w:sz w:val="28"/>
          <w:szCs w:val="28"/>
        </w:rPr>
        <w:t xml:space="preserve">дминистрация </w:t>
      </w:r>
      <w:r w:rsidR="00B901DC">
        <w:rPr>
          <w:color w:val="3C3C3C"/>
          <w:sz w:val="28"/>
          <w:szCs w:val="28"/>
        </w:rPr>
        <w:t>Вороковского сельсовета</w:t>
      </w:r>
      <w:r w:rsidR="00E628FE">
        <w:rPr>
          <w:color w:val="3C3C3C"/>
          <w:sz w:val="28"/>
          <w:szCs w:val="28"/>
        </w:rPr>
        <w:t>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3. </w:t>
      </w:r>
      <w:r w:rsidR="00B24799">
        <w:rPr>
          <w:color w:val="3C3C3C"/>
          <w:sz w:val="28"/>
          <w:szCs w:val="28"/>
        </w:rPr>
        <w:t>А</w:t>
      </w:r>
      <w:r w:rsidR="00B24799" w:rsidRPr="004F123F">
        <w:rPr>
          <w:color w:val="3C3C3C"/>
          <w:sz w:val="28"/>
          <w:szCs w:val="28"/>
        </w:rPr>
        <w:t xml:space="preserve">дминистрация </w:t>
      </w:r>
      <w:r w:rsidR="00B901DC">
        <w:rPr>
          <w:color w:val="3C3C3C"/>
          <w:sz w:val="28"/>
          <w:szCs w:val="28"/>
        </w:rPr>
        <w:t>Вороковского сельсовета</w:t>
      </w:r>
      <w:r w:rsidR="00B24799" w:rsidRPr="004F123F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>осуществляет выявление, оценку объектов накопленного вреда окружающей среде, организацию работ по</w:t>
      </w:r>
      <w:r w:rsidR="00E628FE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>ликвидации накопленного вреда окружающей среде в отношении объектов, находящихся в гран</w:t>
      </w:r>
      <w:r w:rsidR="00B901DC">
        <w:rPr>
          <w:color w:val="3C3C3C"/>
          <w:sz w:val="28"/>
          <w:szCs w:val="28"/>
        </w:rPr>
        <w:t>ицах Вороковского сельсовета</w:t>
      </w:r>
      <w:r w:rsidRPr="004F123F">
        <w:rPr>
          <w:color w:val="3C3C3C"/>
          <w:sz w:val="28"/>
          <w:szCs w:val="28"/>
        </w:rPr>
        <w:t>,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5. 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8. По результатам выявления и оценки объектов накопленного вреда </w:t>
      </w:r>
      <w:r w:rsidR="00E628FE" w:rsidRPr="004F123F">
        <w:rPr>
          <w:color w:val="3C3C3C"/>
          <w:sz w:val="28"/>
          <w:szCs w:val="28"/>
        </w:rPr>
        <w:t>окружающей среде,</w:t>
      </w:r>
      <w:r w:rsidRPr="004F123F">
        <w:rPr>
          <w:color w:val="3C3C3C"/>
          <w:sz w:val="28"/>
          <w:szCs w:val="28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10. 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4E40E4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11. Уполномоченный орган вправе осуществлять закупку товаров, работ, услуг для обеспечения муниципальных </w:t>
      </w:r>
      <w:r w:rsidR="00B901DC">
        <w:rPr>
          <w:color w:val="3C3C3C"/>
          <w:sz w:val="28"/>
          <w:szCs w:val="28"/>
        </w:rPr>
        <w:t>нужд Вороковского сельсовета</w:t>
      </w:r>
      <w:r w:rsidRPr="004F123F">
        <w:rPr>
          <w:color w:val="3C3C3C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E40E4">
        <w:rPr>
          <w:color w:val="000000"/>
          <w:sz w:val="28"/>
          <w:szCs w:val="28"/>
        </w:rPr>
        <w:t>. 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  <w:r w:rsidRPr="004E40E4">
        <w:rPr>
          <w:color w:val="000000"/>
          <w:sz w:val="28"/>
          <w:szCs w:val="28"/>
        </w:rPr>
        <w:br/>
        <w:t>В состав проекта работ по ликвидации накопленного вреда включаются:</w:t>
      </w:r>
      <w:r w:rsidRPr="004E40E4">
        <w:rPr>
          <w:color w:val="000000"/>
          <w:sz w:val="28"/>
          <w:szCs w:val="28"/>
        </w:rPr>
        <w:br/>
        <w:t>а) пояснительная записка, содержащая в том числе результаты предварительного обследования, сведения о месторасположении, площади, источнике и характере нарушения окружающей среды;</w:t>
      </w:r>
      <w:r w:rsidRPr="004E40E4">
        <w:rPr>
          <w:color w:val="000000"/>
          <w:sz w:val="28"/>
          <w:szCs w:val="28"/>
        </w:rPr>
        <w:br/>
        <w:t>б) эколого-экономическое обоснование предлагаемых мероприятий и технических решений по ликвидации накопленного вреда, описание требований к параметрам и качественным характеристикам работ по ликвидации накопленного вреда, обоснование достижения запланированных значений физических, химических, биологических показателей состояния окружающей среды и (или) их совокупности по окончанию работ;</w:t>
      </w:r>
      <w:r w:rsidRPr="004E40E4">
        <w:rPr>
          <w:color w:val="000000"/>
          <w:sz w:val="28"/>
          <w:szCs w:val="28"/>
        </w:rPr>
        <w:br/>
        <w:t>в) содержание, объемы и временной график работ по ликвидации накопленного вреда с разбивкой по этапам проведения отдельных видов работ;</w:t>
      </w:r>
      <w:r w:rsidRPr="004E40E4">
        <w:rPr>
          <w:color w:val="000000"/>
          <w:sz w:val="28"/>
          <w:szCs w:val="28"/>
        </w:rPr>
        <w:br/>
        <w:t>г) сметные расчеты (локальные и сводные) затрат на проведение работ по ликвидации накопленного вреда (для каждого этапа работ), финансируемых с привлечением средств бюджетов бюджетной системы Российской Федерации.</w:t>
      </w:r>
      <w:r w:rsidRPr="004E40E4">
        <w:rPr>
          <w:color w:val="000000"/>
          <w:sz w:val="28"/>
          <w:szCs w:val="28"/>
        </w:rPr>
        <w:br/>
        <w:t>д) мероприятия по обеспечению безопасности про</w:t>
      </w:r>
      <w:r>
        <w:rPr>
          <w:color w:val="000000"/>
          <w:sz w:val="28"/>
          <w:szCs w:val="28"/>
        </w:rPr>
        <w:t>изводства работ и охране труда.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13</w:t>
      </w:r>
      <w:r w:rsidR="004F123F" w:rsidRPr="004F123F">
        <w:rPr>
          <w:color w:val="3C3C3C"/>
          <w:sz w:val="28"/>
          <w:szCs w:val="28"/>
        </w:rPr>
        <w:t>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14</w:t>
      </w:r>
      <w:r w:rsidR="004F123F" w:rsidRPr="004F123F">
        <w:rPr>
          <w:color w:val="3C3C3C"/>
          <w:sz w:val="28"/>
          <w:szCs w:val="28"/>
        </w:rPr>
        <w:t>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4E40E4" w:rsidRPr="004E40E4" w:rsidRDefault="004E40E4" w:rsidP="004E40E4">
      <w:pPr>
        <w:shd w:val="clear" w:color="auto" w:fill="FFFFFF"/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E40E4">
        <w:rPr>
          <w:color w:val="000000"/>
          <w:sz w:val="28"/>
          <w:szCs w:val="28"/>
        </w:rPr>
        <w:t>. Срок согласования проектов работ по ликвидации накопленного вреда не должен превышать 30 рабочих дней с даты их поступления на согласование в о</w:t>
      </w:r>
      <w:r>
        <w:rPr>
          <w:color w:val="000000"/>
          <w:sz w:val="28"/>
          <w:szCs w:val="28"/>
        </w:rPr>
        <w:t>рган местного самоуправления.</w:t>
      </w:r>
      <w:r>
        <w:rPr>
          <w:color w:val="000000"/>
          <w:sz w:val="28"/>
          <w:szCs w:val="28"/>
        </w:rPr>
        <w:br/>
        <w:t>16</w:t>
      </w:r>
      <w:r w:rsidRPr="004E40E4">
        <w:rPr>
          <w:color w:val="000000"/>
          <w:sz w:val="28"/>
          <w:szCs w:val="28"/>
        </w:rPr>
        <w:t>. Основанием для отказа в согласовании проектов работ по ликвидации накопленного вреда является их несоответствие установленным требованиям к проектам работ по ликвидации накопленного вреда.</w:t>
      </w:r>
      <w:r w:rsidRPr="004E40E4">
        <w:rPr>
          <w:color w:val="000000"/>
          <w:sz w:val="28"/>
          <w:szCs w:val="28"/>
        </w:rPr>
        <w:br/>
        <w:t>В решении органа власти и (или) их совокупности об отказе в согласовании проектов работ по ликвидации накопленного вреда приводятся обоснование отказа и рекомендации по доработке таких проектов.</w:t>
      </w:r>
      <w:r w:rsidRPr="004E40E4">
        <w:rPr>
          <w:color w:val="000000"/>
          <w:sz w:val="28"/>
          <w:szCs w:val="28"/>
        </w:rPr>
        <w:br/>
        <w:t>После устранения причин отказа проекты работ по ликвидации накопленного вреда представляют</w:t>
      </w:r>
      <w:r>
        <w:rPr>
          <w:color w:val="000000"/>
          <w:sz w:val="28"/>
          <w:szCs w:val="28"/>
        </w:rPr>
        <w:t>ся на повторное согласование.</w:t>
      </w:r>
      <w:r>
        <w:rPr>
          <w:color w:val="000000"/>
          <w:sz w:val="28"/>
          <w:szCs w:val="28"/>
        </w:rPr>
        <w:br/>
        <w:t>17</w:t>
      </w:r>
      <w:r w:rsidRPr="004E40E4">
        <w:rPr>
          <w:color w:val="000000"/>
          <w:sz w:val="28"/>
          <w:szCs w:val="28"/>
        </w:rPr>
        <w:t>. Накопленный вред окружающей среде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  <w:r w:rsidRPr="004E40E4">
        <w:rPr>
          <w:color w:val="000000"/>
          <w:sz w:val="28"/>
          <w:szCs w:val="28"/>
        </w:rPr>
        <w:br/>
        <w:t>Акт о приемке работ составляется и подписывается исполнителем контракта, а также должностным лицом органа местного самоуправления, согласовавшими проект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18</w:t>
      </w:r>
      <w:r w:rsidRPr="004E40E4">
        <w:rPr>
          <w:color w:val="000000"/>
          <w:sz w:val="28"/>
          <w:szCs w:val="28"/>
        </w:rPr>
        <w:t>. Приемка работ по ликвидации накопленного вреда осуществляется в срок, не превышающий 30 рабочих дней с даты поступления в орган государственной власти, орган местного самоуправления от исполнителя контракта акта о приемке работ.</w:t>
      </w:r>
      <w:r w:rsidRPr="004E40E4">
        <w:rPr>
          <w:color w:val="000000"/>
          <w:sz w:val="28"/>
          <w:szCs w:val="28"/>
        </w:rPr>
        <w:br/>
        <w:t>К акту о приемке работ прилагаются следующие материалы:</w:t>
      </w:r>
      <w:r w:rsidRPr="004E40E4">
        <w:rPr>
          <w:color w:val="000000"/>
          <w:sz w:val="28"/>
          <w:szCs w:val="28"/>
        </w:rPr>
        <w:br/>
        <w:t>а) пояснительная записка о проведенных работах по ликвидации накопленного вреда;</w:t>
      </w:r>
      <w:r w:rsidRPr="004E40E4">
        <w:rPr>
          <w:color w:val="000000"/>
          <w:sz w:val="28"/>
          <w:szCs w:val="28"/>
        </w:rPr>
        <w:br/>
        <w:t>б) копии договоров с подрядными и проектными организациями, в случае, если работы были выполнены такими организациями полностью или частично, акты приемки выполненных работ по договору;</w:t>
      </w:r>
      <w:r w:rsidRPr="004E40E4">
        <w:rPr>
          <w:color w:val="000000"/>
          <w:sz w:val="28"/>
          <w:szCs w:val="28"/>
        </w:rPr>
        <w:br/>
        <w:t>в) финансовые документы, подтверждающие проведение работ, закупку материалов, оборудования, материально-технических средств;</w:t>
      </w:r>
      <w:r w:rsidRPr="004E40E4">
        <w:rPr>
          <w:color w:val="000000"/>
          <w:sz w:val="28"/>
          <w:szCs w:val="28"/>
        </w:rPr>
        <w:br/>
        <w:t>г) данные о фактическом состоянии окружающей среды, в том числе достигнутых значениях физических, химических, биологических и иных показателей и (или) их совокупности на территории (акватории) объекта накопленного вреда;</w:t>
      </w:r>
      <w:r w:rsidRPr="004E40E4">
        <w:rPr>
          <w:color w:val="000000"/>
          <w:sz w:val="28"/>
          <w:szCs w:val="28"/>
        </w:rPr>
        <w:br/>
        <w:t>д) иные документы, подтверждающие выполнение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19</w:t>
      </w:r>
      <w:r w:rsidRPr="004E40E4">
        <w:rPr>
          <w:color w:val="000000"/>
          <w:sz w:val="28"/>
          <w:szCs w:val="28"/>
        </w:rPr>
        <w:t>. При выявлении недостатков или несоответствия выполнения работ по ликвидации накопленного вреда утвержденным проектам таких работ, органом государственной власти, органом местного самоуправления составляется акт о проведении доработки работ по ликвидации накопленного вреда, в котором указываются недостатки и несоответствия и устанавливаются сроки их устранения. Акт о доработке подписывается уполномоченным должностным лицом органа местного самоуправления, согласовавшими проект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20</w:t>
      </w:r>
      <w:r w:rsidRPr="004E40E4">
        <w:rPr>
          <w:color w:val="000000"/>
          <w:sz w:val="28"/>
          <w:szCs w:val="28"/>
        </w:rPr>
        <w:t>. При установлении соответствия выполненных работ утвержденному проекту работ по ликвидации накопленного вреда и (или) устранении недостатков и несоответствий согласно акту о доработке подпи</w:t>
      </w:r>
      <w:r>
        <w:rPr>
          <w:color w:val="000000"/>
          <w:sz w:val="28"/>
          <w:szCs w:val="28"/>
        </w:rPr>
        <w:t>сывается акт о приемке работ.</w:t>
      </w:r>
      <w:r>
        <w:rPr>
          <w:color w:val="000000"/>
          <w:sz w:val="28"/>
          <w:szCs w:val="28"/>
        </w:rPr>
        <w:br/>
        <w:t>21</w:t>
      </w:r>
      <w:r w:rsidRPr="004E40E4">
        <w:rPr>
          <w:color w:val="000000"/>
          <w:sz w:val="28"/>
          <w:szCs w:val="28"/>
        </w:rPr>
        <w:t>. Орган власти, заключивший муниципальный контракт на выполнение работ по ликвидации накопленного вреда, вправе контролировать ход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22</w:t>
      </w:r>
      <w:r w:rsidRPr="004E40E4">
        <w:rPr>
          <w:color w:val="000000"/>
          <w:sz w:val="28"/>
          <w:szCs w:val="28"/>
        </w:rPr>
        <w:t>. Копия подписанного акта о приемке работ направляется исполнителем контракта в Министерство природных ресурсов и экологии Российской Федерации для исключения данного объекта накопленного вреда и государственного реестра объектов накопленного вреда окружающей среде.</w:t>
      </w:r>
    </w:p>
    <w:p w:rsidR="004E40E4" w:rsidRPr="004E40E4" w:rsidRDefault="004E40E4" w:rsidP="004E40E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F123F" w:rsidRPr="004F123F" w:rsidRDefault="004F123F" w:rsidP="004F123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8404E" w:rsidRPr="004F123F" w:rsidRDefault="00D8404E" w:rsidP="004F123F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sectPr w:rsidR="00D8404E" w:rsidRPr="004F123F" w:rsidSect="00CE4E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7B" w:rsidRDefault="00AF657B" w:rsidP="00E628FE">
      <w:r>
        <w:separator/>
      </w:r>
    </w:p>
  </w:endnote>
  <w:endnote w:type="continuationSeparator" w:id="0">
    <w:p w:rsidR="00AF657B" w:rsidRDefault="00AF657B" w:rsidP="00E6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7B" w:rsidRDefault="00AF657B" w:rsidP="00E628FE">
      <w:r>
        <w:separator/>
      </w:r>
    </w:p>
  </w:footnote>
  <w:footnote w:type="continuationSeparator" w:id="0">
    <w:p w:rsidR="00AF657B" w:rsidRDefault="00AF657B" w:rsidP="00E6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E501A7D"/>
    <w:multiLevelType w:val="hybridMultilevel"/>
    <w:tmpl w:val="B80C4BD2"/>
    <w:lvl w:ilvl="0" w:tplc="2918C3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93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DD2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B53A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DD5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EE62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C62E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5DF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2A42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A77C3"/>
    <w:multiLevelType w:val="hybridMultilevel"/>
    <w:tmpl w:val="7F0C7D62"/>
    <w:lvl w:ilvl="0" w:tplc="7E2E160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0C27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6A04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E903D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6CD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72489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FB8B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96C9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AE8AF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75D95"/>
    <w:multiLevelType w:val="hybridMultilevel"/>
    <w:tmpl w:val="DA3025B8"/>
    <w:lvl w:ilvl="0" w:tplc="6A084122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8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EEEA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B44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5A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8C88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737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789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C1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C6AB7"/>
    <w:multiLevelType w:val="hybridMultilevel"/>
    <w:tmpl w:val="9DA09950"/>
    <w:lvl w:ilvl="0" w:tplc="FDBCBFB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95C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84F7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870D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38E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C3DA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ECEC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0A17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00A8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020B"/>
    <w:multiLevelType w:val="hybridMultilevel"/>
    <w:tmpl w:val="403A6DAE"/>
    <w:lvl w:ilvl="0" w:tplc="203C002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4E534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A1DB4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0E0EE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8CD2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CF76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D75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61486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6B90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A7E8B"/>
    <w:multiLevelType w:val="hybridMultilevel"/>
    <w:tmpl w:val="F9F6E38C"/>
    <w:lvl w:ilvl="0" w:tplc="0AC4497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71E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429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6FE6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EA8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901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A576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AD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27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C"/>
    <w:rsid w:val="00023C33"/>
    <w:rsid w:val="00033DA0"/>
    <w:rsid w:val="00067694"/>
    <w:rsid w:val="00074487"/>
    <w:rsid w:val="00097547"/>
    <w:rsid w:val="000D405A"/>
    <w:rsid w:val="00110C28"/>
    <w:rsid w:val="0026447A"/>
    <w:rsid w:val="003360A0"/>
    <w:rsid w:val="0038027A"/>
    <w:rsid w:val="004D19E7"/>
    <w:rsid w:val="004D7145"/>
    <w:rsid w:val="004E40E4"/>
    <w:rsid w:val="004F123F"/>
    <w:rsid w:val="00503416"/>
    <w:rsid w:val="005466A5"/>
    <w:rsid w:val="005D04BF"/>
    <w:rsid w:val="00612AFF"/>
    <w:rsid w:val="00692561"/>
    <w:rsid w:val="006A34E1"/>
    <w:rsid w:val="007927B3"/>
    <w:rsid w:val="007A0629"/>
    <w:rsid w:val="00835B1C"/>
    <w:rsid w:val="008553A4"/>
    <w:rsid w:val="008573E1"/>
    <w:rsid w:val="009A3EFA"/>
    <w:rsid w:val="00A31A7C"/>
    <w:rsid w:val="00A453DD"/>
    <w:rsid w:val="00A56ACC"/>
    <w:rsid w:val="00A87460"/>
    <w:rsid w:val="00AF657B"/>
    <w:rsid w:val="00B24799"/>
    <w:rsid w:val="00B45EBB"/>
    <w:rsid w:val="00B901DC"/>
    <w:rsid w:val="00BC5B85"/>
    <w:rsid w:val="00C117EA"/>
    <w:rsid w:val="00C953DA"/>
    <w:rsid w:val="00C96410"/>
    <w:rsid w:val="00CE4E60"/>
    <w:rsid w:val="00D8404E"/>
    <w:rsid w:val="00E5028E"/>
    <w:rsid w:val="00E628FE"/>
    <w:rsid w:val="00E90D57"/>
    <w:rsid w:val="00ED1BDC"/>
    <w:rsid w:val="00ED4FA5"/>
    <w:rsid w:val="00F15769"/>
    <w:rsid w:val="00F2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8CCF"/>
  <w15:docId w15:val="{05732170-89AE-448B-86EE-E917C483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628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628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2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2025-06-17T01:07:00Z</cp:lastPrinted>
  <dcterms:created xsi:type="dcterms:W3CDTF">2025-06-17T01:08:00Z</dcterms:created>
  <dcterms:modified xsi:type="dcterms:W3CDTF">2025-06-17T01:08:00Z</dcterms:modified>
</cp:coreProperties>
</file>